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9DFD5" w14:textId="0DF5878D" w:rsidR="00766BBA" w:rsidRDefault="00766BBA" w:rsidP="00EA3AFA">
      <w:pPr>
        <w:jc w:val="center"/>
      </w:pPr>
    </w:p>
    <w:p w14:paraId="719A8DD5" w14:textId="0940BFD3" w:rsidR="00731BE0" w:rsidRPr="00731BE0" w:rsidRDefault="00731BE0" w:rsidP="00EA3AFA">
      <w:pPr>
        <w:jc w:val="center"/>
        <w:rPr>
          <w:rFonts w:ascii="Arial Nova" w:hAnsi="Arial Nova"/>
          <w:sz w:val="24"/>
          <w:szCs w:val="24"/>
        </w:rPr>
      </w:pPr>
      <w:r w:rsidRPr="00731BE0">
        <w:rPr>
          <w:rFonts w:ascii="Arial Nova" w:hAnsi="Arial Nova"/>
          <w:sz w:val="24"/>
          <w:szCs w:val="24"/>
        </w:rPr>
        <w:t>JOB DESCRIPTION</w:t>
      </w: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516"/>
      </w:tblGrid>
      <w:tr w:rsidR="00766BBA" w:rsidRPr="00731BE0" w14:paraId="7DEDBF62" w14:textId="77777777" w:rsidTr="00BC1EC5">
        <w:tc>
          <w:tcPr>
            <w:tcW w:w="8516" w:type="dxa"/>
            <w:shd w:val="clear" w:color="auto" w:fill="4D335B"/>
          </w:tcPr>
          <w:p w14:paraId="5D6EC7A4" w14:textId="77777777" w:rsidR="00766BBA" w:rsidRPr="00731BE0" w:rsidRDefault="00766BBA" w:rsidP="00BC1EC5">
            <w:pPr>
              <w:rPr>
                <w:rFonts w:ascii="Arial Nova" w:hAnsi="Arial Nova"/>
                <w:bCs/>
                <w:sz w:val="24"/>
                <w:szCs w:val="24"/>
              </w:rPr>
            </w:pPr>
            <w:r w:rsidRPr="00731BE0">
              <w:rPr>
                <w:rFonts w:ascii="Arial Nova" w:hAnsi="Arial Nova"/>
                <w:bCs/>
                <w:color w:val="FFFFFF" w:themeColor="background1"/>
                <w:sz w:val="24"/>
                <w:szCs w:val="24"/>
              </w:rPr>
              <w:t>JOB DETAILS</w:t>
            </w:r>
          </w:p>
        </w:tc>
      </w:tr>
    </w:tbl>
    <w:p w14:paraId="4947AAC3" w14:textId="77777777" w:rsidR="00766BBA" w:rsidRPr="00731BE0" w:rsidRDefault="00766BBA" w:rsidP="00EA3AFA">
      <w:pPr>
        <w:rPr>
          <w:rFonts w:ascii="Arial Nova" w:hAnsi="Arial Nova" w:cs="Arial"/>
          <w:sz w:val="24"/>
          <w:szCs w:val="24"/>
          <w:lang w:eastAsia="en-GB"/>
        </w:rPr>
      </w:pPr>
    </w:p>
    <w:p w14:paraId="3061578D" w14:textId="4DB54BBC" w:rsidR="00EA3AFA" w:rsidRPr="00731BE0" w:rsidRDefault="00EA3AFA" w:rsidP="00EA3AFA">
      <w:pPr>
        <w:rPr>
          <w:rFonts w:ascii="Arial Nova" w:hAnsi="Arial Nova" w:cs="Arial"/>
          <w:sz w:val="24"/>
          <w:szCs w:val="24"/>
          <w:lang w:eastAsia="en-GB"/>
        </w:rPr>
      </w:pPr>
      <w:r w:rsidRPr="00731BE0">
        <w:rPr>
          <w:rFonts w:ascii="Arial Nova" w:hAnsi="Arial Nova" w:cs="Arial"/>
          <w:sz w:val="24"/>
          <w:szCs w:val="24"/>
          <w:lang w:eastAsia="en-GB"/>
        </w:rPr>
        <w:t>J</w:t>
      </w:r>
      <w:r w:rsidR="00731BE0" w:rsidRPr="00731BE0">
        <w:rPr>
          <w:rFonts w:ascii="Arial Nova" w:hAnsi="Arial Nova" w:cs="Arial"/>
          <w:sz w:val="24"/>
          <w:szCs w:val="24"/>
          <w:lang w:eastAsia="en-GB"/>
        </w:rPr>
        <w:t>OB TITLE</w:t>
      </w:r>
      <w:r w:rsidRPr="00731BE0">
        <w:rPr>
          <w:rFonts w:ascii="Arial Nova" w:hAnsi="Arial Nova" w:cs="Arial"/>
          <w:sz w:val="24"/>
          <w:szCs w:val="24"/>
          <w:lang w:eastAsia="en-GB"/>
        </w:rPr>
        <w:t>:</w:t>
      </w:r>
      <w:r w:rsidRPr="00731BE0">
        <w:rPr>
          <w:rFonts w:ascii="Arial Nova" w:hAnsi="Arial Nova" w:cs="Arial"/>
          <w:sz w:val="24"/>
          <w:szCs w:val="24"/>
          <w:lang w:eastAsia="en-GB"/>
        </w:rPr>
        <w:tab/>
      </w:r>
      <w:r w:rsidR="00731BE0" w:rsidRPr="00731BE0">
        <w:rPr>
          <w:rFonts w:ascii="Arial Nova" w:hAnsi="Arial Nova" w:cs="Arial"/>
          <w:sz w:val="24"/>
          <w:szCs w:val="24"/>
          <w:lang w:eastAsia="en-GB"/>
        </w:rPr>
        <w:tab/>
      </w:r>
      <w:r w:rsidR="00F55A6D">
        <w:rPr>
          <w:rFonts w:ascii="Arial Nova" w:hAnsi="Arial Nova" w:cs="Arial"/>
          <w:sz w:val="24"/>
          <w:szCs w:val="24"/>
          <w:lang w:eastAsia="en-GB"/>
        </w:rPr>
        <w:t>People Team</w:t>
      </w:r>
      <w:r w:rsidR="00B45E64" w:rsidRPr="00731BE0">
        <w:rPr>
          <w:rFonts w:ascii="Arial Nova" w:hAnsi="Arial Nova" w:cs="Arial"/>
          <w:sz w:val="24"/>
          <w:szCs w:val="24"/>
          <w:lang w:eastAsia="en-GB"/>
        </w:rPr>
        <w:t xml:space="preserve"> Administrator</w:t>
      </w:r>
      <w:r w:rsidR="00EA0416" w:rsidRPr="00731BE0">
        <w:rPr>
          <w:rFonts w:ascii="Arial Nova" w:hAnsi="Arial Nova" w:cs="Arial"/>
          <w:sz w:val="24"/>
          <w:szCs w:val="24"/>
          <w:lang w:eastAsia="en-GB"/>
        </w:rPr>
        <w:t xml:space="preserve"> </w:t>
      </w:r>
    </w:p>
    <w:p w14:paraId="618DEBB9" w14:textId="78046560" w:rsidR="00731BE0" w:rsidRPr="00731BE0" w:rsidRDefault="00731BE0" w:rsidP="00EA3AFA">
      <w:pPr>
        <w:rPr>
          <w:rFonts w:ascii="Arial Nova" w:hAnsi="Arial Nova" w:cs="Arial"/>
          <w:sz w:val="24"/>
          <w:szCs w:val="24"/>
          <w:lang w:eastAsia="en-GB"/>
        </w:rPr>
      </w:pPr>
      <w:r w:rsidRPr="00731BE0">
        <w:rPr>
          <w:rFonts w:ascii="Arial Nova" w:hAnsi="Arial Nova" w:cs="Arial"/>
          <w:sz w:val="24"/>
          <w:szCs w:val="24"/>
          <w:lang w:eastAsia="en-GB"/>
        </w:rPr>
        <w:t>HOURS:</w:t>
      </w:r>
      <w:r w:rsidRPr="00731BE0">
        <w:rPr>
          <w:rFonts w:ascii="Arial Nova" w:hAnsi="Arial Nova" w:cs="Arial"/>
          <w:sz w:val="24"/>
          <w:szCs w:val="24"/>
          <w:lang w:eastAsia="en-GB"/>
        </w:rPr>
        <w:tab/>
      </w:r>
      <w:r w:rsidRPr="00731BE0">
        <w:rPr>
          <w:rFonts w:ascii="Arial Nova" w:hAnsi="Arial Nova" w:cs="Arial"/>
          <w:sz w:val="24"/>
          <w:szCs w:val="24"/>
          <w:lang w:eastAsia="en-GB"/>
        </w:rPr>
        <w:tab/>
        <w:t>37.5 hours per week, Monday to Friday</w:t>
      </w:r>
    </w:p>
    <w:p w14:paraId="41FF788E" w14:textId="6F2895D9" w:rsidR="00EA3AFA" w:rsidRPr="00731BE0" w:rsidRDefault="00EA3AFA" w:rsidP="00EA3AFA">
      <w:pPr>
        <w:rPr>
          <w:rFonts w:ascii="Arial Nova" w:hAnsi="Arial Nova" w:cs="Arial"/>
          <w:sz w:val="24"/>
          <w:szCs w:val="24"/>
          <w:lang w:eastAsia="en-GB"/>
        </w:rPr>
      </w:pPr>
      <w:r w:rsidRPr="00731BE0">
        <w:rPr>
          <w:rFonts w:ascii="Arial Nova" w:hAnsi="Arial Nova" w:cs="Arial"/>
          <w:sz w:val="24"/>
          <w:szCs w:val="24"/>
          <w:lang w:eastAsia="en-GB"/>
        </w:rPr>
        <w:t>R</w:t>
      </w:r>
      <w:r w:rsidR="00731BE0" w:rsidRPr="00731BE0">
        <w:rPr>
          <w:rFonts w:ascii="Arial Nova" w:hAnsi="Arial Nova" w:cs="Arial"/>
          <w:sz w:val="24"/>
          <w:szCs w:val="24"/>
          <w:lang w:eastAsia="en-GB"/>
        </w:rPr>
        <w:t>EPORTING TO</w:t>
      </w:r>
      <w:r w:rsidRPr="00731BE0">
        <w:rPr>
          <w:rFonts w:ascii="Arial Nova" w:hAnsi="Arial Nova" w:cs="Arial"/>
          <w:sz w:val="24"/>
          <w:szCs w:val="24"/>
          <w:lang w:eastAsia="en-GB"/>
        </w:rPr>
        <w:t>:</w:t>
      </w:r>
      <w:r w:rsidRPr="00731BE0">
        <w:rPr>
          <w:rFonts w:ascii="Arial Nova" w:hAnsi="Arial Nova" w:cs="Arial"/>
          <w:sz w:val="24"/>
          <w:szCs w:val="24"/>
          <w:lang w:eastAsia="en-GB"/>
        </w:rPr>
        <w:tab/>
      </w:r>
      <w:r w:rsidR="005348EC" w:rsidRPr="00731BE0">
        <w:rPr>
          <w:rFonts w:ascii="Arial Nova" w:hAnsi="Arial Nova" w:cs="Arial"/>
          <w:sz w:val="24"/>
          <w:szCs w:val="24"/>
          <w:lang w:eastAsia="en-GB"/>
        </w:rPr>
        <w:t>Resourcing Business Partner</w:t>
      </w:r>
    </w:p>
    <w:p w14:paraId="1FED0A99" w14:textId="60CABEEE" w:rsidR="00EA0416" w:rsidRPr="00731BE0" w:rsidRDefault="00731BE0" w:rsidP="00EA3AFA">
      <w:pPr>
        <w:rPr>
          <w:rFonts w:ascii="Arial Nova" w:hAnsi="Arial Nova" w:cs="Arial"/>
          <w:sz w:val="24"/>
          <w:szCs w:val="24"/>
          <w:lang w:eastAsia="en-GB"/>
        </w:rPr>
      </w:pPr>
      <w:r w:rsidRPr="00731BE0">
        <w:rPr>
          <w:rFonts w:ascii="Arial Nova" w:hAnsi="Arial Nova" w:cs="Arial"/>
          <w:sz w:val="24"/>
          <w:szCs w:val="24"/>
          <w:lang w:eastAsia="en-GB"/>
        </w:rPr>
        <w:t>BASE</w:t>
      </w:r>
      <w:r w:rsidR="00EA0416" w:rsidRPr="00731BE0">
        <w:rPr>
          <w:rFonts w:ascii="Arial Nova" w:hAnsi="Arial Nova" w:cs="Arial"/>
          <w:sz w:val="24"/>
          <w:szCs w:val="24"/>
          <w:lang w:eastAsia="en-GB"/>
        </w:rPr>
        <w:t>:</w:t>
      </w:r>
      <w:r w:rsidR="00EA0416" w:rsidRPr="00731BE0">
        <w:rPr>
          <w:rFonts w:ascii="Arial Nova" w:hAnsi="Arial Nova" w:cs="Arial"/>
          <w:sz w:val="24"/>
          <w:szCs w:val="24"/>
          <w:lang w:eastAsia="en-GB"/>
        </w:rPr>
        <w:tab/>
      </w:r>
      <w:r w:rsidR="00493771" w:rsidRPr="00731BE0">
        <w:rPr>
          <w:rFonts w:ascii="Arial Nova" w:hAnsi="Arial Nova" w:cs="Arial"/>
          <w:sz w:val="24"/>
          <w:szCs w:val="24"/>
          <w:lang w:eastAsia="en-GB"/>
        </w:rPr>
        <w:tab/>
      </w:r>
      <w:r w:rsidRPr="00731BE0">
        <w:rPr>
          <w:rFonts w:ascii="Arial Nova" w:hAnsi="Arial Nova" w:cs="Arial"/>
          <w:sz w:val="24"/>
          <w:szCs w:val="24"/>
          <w:lang w:eastAsia="en-GB"/>
        </w:rPr>
        <w:tab/>
      </w:r>
      <w:r w:rsidR="00B45E64" w:rsidRPr="00731BE0">
        <w:rPr>
          <w:rFonts w:ascii="Arial Nova" w:hAnsi="Arial Nova" w:cs="Arial"/>
          <w:sz w:val="24"/>
          <w:szCs w:val="24"/>
          <w:lang w:eastAsia="en-GB"/>
        </w:rPr>
        <w:t>Central Office</w:t>
      </w:r>
    </w:p>
    <w:p w14:paraId="6A3B6382" w14:textId="77777777" w:rsidR="00B45E64" w:rsidRPr="00731BE0" w:rsidRDefault="00B45E64" w:rsidP="00B45E64">
      <w:pPr>
        <w:rPr>
          <w:rFonts w:ascii="Arial Nova" w:hAnsi="Arial Nova"/>
          <w:sz w:val="24"/>
          <w:szCs w:val="24"/>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296"/>
      </w:tblGrid>
      <w:tr w:rsidR="00B45E64" w:rsidRPr="00731BE0" w14:paraId="61EFE527" w14:textId="77777777" w:rsidTr="00BC1EC5">
        <w:tc>
          <w:tcPr>
            <w:tcW w:w="8296" w:type="dxa"/>
            <w:shd w:val="clear" w:color="auto" w:fill="4D335B"/>
          </w:tcPr>
          <w:p w14:paraId="0365580F" w14:textId="60D495ED" w:rsidR="00B45E64" w:rsidRPr="00731BE0" w:rsidRDefault="00B45E64" w:rsidP="00BC1EC5">
            <w:pPr>
              <w:rPr>
                <w:rFonts w:ascii="Arial Nova" w:hAnsi="Arial Nova"/>
                <w:bCs/>
                <w:sz w:val="24"/>
                <w:szCs w:val="24"/>
              </w:rPr>
            </w:pPr>
            <w:r w:rsidRPr="00731BE0">
              <w:rPr>
                <w:rFonts w:ascii="Arial Nova" w:hAnsi="Arial Nova"/>
                <w:bCs/>
                <w:color w:val="FFFFFF" w:themeColor="background1"/>
                <w:sz w:val="24"/>
                <w:szCs w:val="24"/>
              </w:rPr>
              <w:t xml:space="preserve">JOB SUMMARY         </w:t>
            </w:r>
          </w:p>
        </w:tc>
      </w:tr>
    </w:tbl>
    <w:p w14:paraId="71BF5BF3" w14:textId="77777777" w:rsidR="00B45E64" w:rsidRPr="00731BE0" w:rsidRDefault="00B45E64" w:rsidP="00B45E64">
      <w:pPr>
        <w:jc w:val="both"/>
        <w:rPr>
          <w:rFonts w:ascii="Arial Nova" w:hAnsi="Arial Nova" w:cs="Arial"/>
          <w:sz w:val="24"/>
          <w:szCs w:val="24"/>
          <w:lang w:eastAsia="en-GB"/>
        </w:rPr>
      </w:pPr>
    </w:p>
    <w:p w14:paraId="6384DE59" w14:textId="512357DE" w:rsidR="005348EC" w:rsidRPr="005348EC" w:rsidRDefault="005348EC" w:rsidP="00F55A6D">
      <w:pPr>
        <w:jc w:val="both"/>
        <w:rPr>
          <w:rFonts w:ascii="Arial Nova" w:hAnsi="Arial Nova" w:cs="Arial"/>
          <w:sz w:val="24"/>
          <w:szCs w:val="24"/>
          <w:lang w:eastAsia="en-GB"/>
        </w:rPr>
      </w:pPr>
      <w:r w:rsidRPr="005348EC">
        <w:rPr>
          <w:rFonts w:ascii="Arial Nova" w:hAnsi="Arial Nova" w:cs="Arial"/>
          <w:sz w:val="24"/>
          <w:szCs w:val="24"/>
          <w:lang w:eastAsia="en-GB"/>
        </w:rPr>
        <w:t xml:space="preserve">The </w:t>
      </w:r>
      <w:r w:rsidR="00F55A6D">
        <w:rPr>
          <w:rFonts w:ascii="Arial Nova" w:hAnsi="Arial Nova" w:cs="Arial"/>
          <w:sz w:val="24"/>
          <w:szCs w:val="24"/>
          <w:lang w:eastAsia="en-GB"/>
        </w:rPr>
        <w:t>People Team</w:t>
      </w:r>
      <w:r w:rsidRPr="005348EC">
        <w:rPr>
          <w:rFonts w:ascii="Arial Nova" w:hAnsi="Arial Nova" w:cs="Arial"/>
          <w:sz w:val="24"/>
          <w:szCs w:val="24"/>
          <w:lang w:eastAsia="en-GB"/>
        </w:rPr>
        <w:t xml:space="preserve"> Administrator plays a key role in delivering an efficient, </w:t>
      </w:r>
      <w:r w:rsidRPr="00731BE0">
        <w:rPr>
          <w:rFonts w:ascii="Arial Nova" w:hAnsi="Arial Nova" w:cs="Arial"/>
          <w:sz w:val="24"/>
          <w:szCs w:val="24"/>
          <w:lang w:eastAsia="en-GB"/>
        </w:rPr>
        <w:t>compliant,</w:t>
      </w:r>
      <w:r w:rsidRPr="005348EC">
        <w:rPr>
          <w:rFonts w:ascii="Arial Nova" w:hAnsi="Arial Nova" w:cs="Arial"/>
          <w:sz w:val="24"/>
          <w:szCs w:val="24"/>
          <w:lang w:eastAsia="en-GB"/>
        </w:rPr>
        <w:t xml:space="preserve"> and people-focused </w:t>
      </w:r>
      <w:r w:rsidR="00F55A6D">
        <w:rPr>
          <w:rFonts w:ascii="Arial Nova" w:hAnsi="Arial Nova" w:cs="Arial"/>
          <w:sz w:val="24"/>
          <w:szCs w:val="24"/>
          <w:lang w:eastAsia="en-GB"/>
        </w:rPr>
        <w:t>administrative support for the People Team,</w:t>
      </w:r>
      <w:r w:rsidRPr="005348EC">
        <w:rPr>
          <w:rFonts w:ascii="Arial Nova" w:hAnsi="Arial Nova" w:cs="Arial"/>
          <w:sz w:val="24"/>
          <w:szCs w:val="24"/>
          <w:lang w:eastAsia="en-GB"/>
        </w:rPr>
        <w:t xml:space="preserve"> ensuring all </w:t>
      </w:r>
      <w:r w:rsidR="00F55A6D">
        <w:rPr>
          <w:rFonts w:ascii="Arial Nova" w:hAnsi="Arial Nova" w:cs="Arial"/>
          <w:sz w:val="24"/>
          <w:szCs w:val="24"/>
          <w:lang w:eastAsia="en-GB"/>
        </w:rPr>
        <w:t>admin</w:t>
      </w:r>
      <w:r w:rsidRPr="005348EC">
        <w:rPr>
          <w:rFonts w:ascii="Arial Nova" w:hAnsi="Arial Nova" w:cs="Arial"/>
          <w:sz w:val="24"/>
          <w:szCs w:val="24"/>
          <w:lang w:eastAsia="en-GB"/>
        </w:rPr>
        <w:t xml:space="preserve"> activity is well-coordinated, accurately recorded and aligned with safe</w:t>
      </w:r>
      <w:r w:rsidR="00F55A6D">
        <w:rPr>
          <w:rFonts w:ascii="Arial Nova" w:hAnsi="Arial Nova" w:cs="Arial"/>
          <w:sz w:val="24"/>
          <w:szCs w:val="24"/>
          <w:lang w:eastAsia="en-GB"/>
        </w:rPr>
        <w:t xml:space="preserve">r </w:t>
      </w:r>
      <w:r w:rsidRPr="005348EC">
        <w:rPr>
          <w:rFonts w:ascii="Arial Nova" w:hAnsi="Arial Nova" w:cs="Arial"/>
          <w:sz w:val="24"/>
          <w:szCs w:val="24"/>
          <w:lang w:eastAsia="en-GB"/>
        </w:rPr>
        <w:t>practices. Working closely with the Resourcing Business Partner</w:t>
      </w:r>
      <w:r w:rsidR="00F55A6D">
        <w:rPr>
          <w:rFonts w:ascii="Arial Nova" w:hAnsi="Arial Nova" w:cs="Arial"/>
          <w:sz w:val="24"/>
          <w:szCs w:val="24"/>
          <w:lang w:eastAsia="en-GB"/>
        </w:rPr>
        <w:t xml:space="preserve">, People Partner, </w:t>
      </w:r>
      <w:r w:rsidRPr="005348EC">
        <w:rPr>
          <w:rFonts w:ascii="Arial Nova" w:hAnsi="Arial Nova" w:cs="Arial"/>
          <w:sz w:val="24"/>
          <w:szCs w:val="24"/>
          <w:lang w:eastAsia="en-GB"/>
        </w:rPr>
        <w:t xml:space="preserve">and administrative teams within the homes, the </w:t>
      </w:r>
      <w:r w:rsidR="00F55A6D">
        <w:rPr>
          <w:rFonts w:ascii="Arial Nova" w:hAnsi="Arial Nova" w:cs="Arial"/>
          <w:sz w:val="24"/>
          <w:szCs w:val="24"/>
          <w:lang w:eastAsia="en-GB"/>
        </w:rPr>
        <w:t>People Team</w:t>
      </w:r>
      <w:r w:rsidRPr="005348EC">
        <w:rPr>
          <w:rFonts w:ascii="Arial Nova" w:hAnsi="Arial Nova" w:cs="Arial"/>
          <w:sz w:val="24"/>
          <w:szCs w:val="24"/>
          <w:lang w:eastAsia="en-GB"/>
        </w:rPr>
        <w:t xml:space="preserve"> Administrator helps ensure a seamless and positive experience for </w:t>
      </w:r>
      <w:r w:rsidR="00F55A6D">
        <w:rPr>
          <w:rFonts w:ascii="Arial Nova" w:hAnsi="Arial Nova" w:cs="Arial"/>
          <w:sz w:val="24"/>
          <w:szCs w:val="24"/>
          <w:lang w:eastAsia="en-GB"/>
        </w:rPr>
        <w:t xml:space="preserve">new </w:t>
      </w:r>
      <w:r w:rsidRPr="005348EC">
        <w:rPr>
          <w:rFonts w:ascii="Arial Nova" w:hAnsi="Arial Nova" w:cs="Arial"/>
          <w:sz w:val="24"/>
          <w:szCs w:val="24"/>
          <w:lang w:eastAsia="en-GB"/>
        </w:rPr>
        <w:t>candidates</w:t>
      </w:r>
      <w:r w:rsidR="00F55A6D">
        <w:rPr>
          <w:rFonts w:ascii="Arial Nova" w:hAnsi="Arial Nova" w:cs="Arial"/>
          <w:sz w:val="24"/>
          <w:szCs w:val="24"/>
          <w:lang w:eastAsia="en-GB"/>
        </w:rPr>
        <w:t>, team members</w:t>
      </w:r>
      <w:r w:rsidRPr="005348EC">
        <w:rPr>
          <w:rFonts w:ascii="Arial Nova" w:hAnsi="Arial Nova" w:cs="Arial"/>
          <w:sz w:val="24"/>
          <w:szCs w:val="24"/>
          <w:lang w:eastAsia="en-GB"/>
        </w:rPr>
        <w:t xml:space="preserve"> and managers across the group.</w:t>
      </w:r>
    </w:p>
    <w:p w14:paraId="7B52DCD6" w14:textId="77777777" w:rsidR="005348EC" w:rsidRPr="005348EC" w:rsidRDefault="005348EC" w:rsidP="005348EC">
      <w:pPr>
        <w:jc w:val="both"/>
        <w:rPr>
          <w:rFonts w:ascii="Arial Nova" w:hAnsi="Arial Nova" w:cs="Arial"/>
          <w:sz w:val="24"/>
          <w:szCs w:val="24"/>
          <w:lang w:eastAsia="en-GB"/>
        </w:rPr>
      </w:pPr>
      <w:r w:rsidRPr="005348EC">
        <w:rPr>
          <w:rFonts w:ascii="Arial Nova" w:hAnsi="Arial Nova" w:cs="Arial"/>
          <w:sz w:val="24"/>
          <w:szCs w:val="24"/>
          <w:lang w:eastAsia="en-GB"/>
        </w:rPr>
        <w:t>The postholder will act as an ambassador for Athena, ensuring every interaction reflects our professional standards and values.</w:t>
      </w:r>
    </w:p>
    <w:p w14:paraId="0278BFBC" w14:textId="77777777" w:rsidR="00B45E64" w:rsidRPr="00731BE0" w:rsidRDefault="00B45E64" w:rsidP="00B45E64">
      <w:pPr>
        <w:jc w:val="both"/>
        <w:rPr>
          <w:rFonts w:ascii="Arial Nova" w:hAnsi="Arial Nova" w:cs="Arial"/>
          <w:sz w:val="24"/>
          <w:szCs w:val="24"/>
          <w:lang w:eastAsia="en-GB"/>
        </w:rPr>
      </w:pPr>
    </w:p>
    <w:tbl>
      <w:tblPr>
        <w:tblStyle w:val="TableGrid"/>
        <w:tblW w:w="0" w:type="auto"/>
        <w:tblBorders>
          <w:insideH w:val="none" w:sz="0" w:space="0" w:color="auto"/>
          <w:insideV w:val="none" w:sz="0" w:space="0" w:color="auto"/>
        </w:tblBorders>
        <w:shd w:val="clear" w:color="auto" w:fill="67005E"/>
        <w:tblLook w:val="04A0" w:firstRow="1" w:lastRow="0" w:firstColumn="1" w:lastColumn="0" w:noHBand="0" w:noVBand="1"/>
      </w:tblPr>
      <w:tblGrid>
        <w:gridCol w:w="8516"/>
      </w:tblGrid>
      <w:tr w:rsidR="00B45E64" w:rsidRPr="00731BE0" w14:paraId="3B60E5C1" w14:textId="77777777" w:rsidTr="00BC1EC5">
        <w:tc>
          <w:tcPr>
            <w:tcW w:w="8516" w:type="dxa"/>
            <w:shd w:val="clear" w:color="auto" w:fill="4D335B"/>
          </w:tcPr>
          <w:p w14:paraId="3AA086D1" w14:textId="77777777" w:rsidR="00B45E64" w:rsidRPr="00731BE0" w:rsidRDefault="00B45E64" w:rsidP="00BC1EC5">
            <w:pPr>
              <w:rPr>
                <w:rFonts w:ascii="Arial Nova" w:hAnsi="Arial Nova"/>
                <w:bCs/>
                <w:sz w:val="24"/>
                <w:szCs w:val="24"/>
              </w:rPr>
            </w:pPr>
            <w:r w:rsidRPr="00731BE0">
              <w:rPr>
                <w:rFonts w:ascii="Arial Nova" w:hAnsi="Arial Nova"/>
                <w:bCs/>
                <w:color w:val="FFFFFF" w:themeColor="background1"/>
                <w:sz w:val="24"/>
                <w:szCs w:val="24"/>
              </w:rPr>
              <w:t>JOB SPECIFIC RESPONSIBILITIES</w:t>
            </w:r>
          </w:p>
        </w:tc>
      </w:tr>
    </w:tbl>
    <w:p w14:paraId="0F5AF130" w14:textId="77777777" w:rsidR="00B45E64" w:rsidRPr="00731BE0" w:rsidRDefault="00B45E64" w:rsidP="00B45E64">
      <w:pPr>
        <w:rPr>
          <w:rFonts w:ascii="Arial Nova" w:hAnsi="Arial Nova"/>
          <w:b/>
          <w:sz w:val="24"/>
          <w:szCs w:val="24"/>
        </w:rPr>
      </w:pPr>
    </w:p>
    <w:p w14:paraId="32A226A6" w14:textId="77777777" w:rsidR="00F55A6D" w:rsidRPr="00F55A6D" w:rsidRDefault="00F55A6D" w:rsidP="00F55A6D">
      <w:pPr>
        <w:shd w:val="clear" w:color="auto" w:fill="FFFFFF"/>
        <w:spacing w:before="100" w:beforeAutospacing="1" w:after="100" w:afterAutospacing="1"/>
        <w:rPr>
          <w:rFonts w:ascii="Arial Nova" w:hAnsi="Arial Nova" w:cs="Arial"/>
          <w:b/>
          <w:bCs/>
          <w:sz w:val="24"/>
          <w:szCs w:val="24"/>
        </w:rPr>
      </w:pPr>
      <w:r w:rsidRPr="00F55A6D">
        <w:rPr>
          <w:rFonts w:ascii="Arial Nova" w:hAnsi="Arial Nova" w:cs="Arial"/>
          <w:b/>
          <w:bCs/>
          <w:sz w:val="24"/>
          <w:szCs w:val="24"/>
        </w:rPr>
        <w:t>Human Resources</w:t>
      </w:r>
    </w:p>
    <w:p w14:paraId="11B17B2F" w14:textId="77777777" w:rsidR="00F55A6D" w:rsidRPr="00F55A6D" w:rsidRDefault="00F55A6D" w:rsidP="00F55A6D">
      <w:pPr>
        <w:numPr>
          <w:ilvl w:val="0"/>
          <w:numId w:val="9"/>
        </w:numPr>
        <w:shd w:val="clear" w:color="auto" w:fill="FFFFFF"/>
        <w:spacing w:before="100" w:beforeAutospacing="1" w:after="100" w:afterAutospacing="1"/>
        <w:rPr>
          <w:rFonts w:ascii="Arial Nova" w:hAnsi="Arial Nova" w:cs="Arial"/>
          <w:bCs/>
          <w:sz w:val="24"/>
          <w:szCs w:val="24"/>
        </w:rPr>
      </w:pPr>
      <w:r w:rsidRPr="00F55A6D">
        <w:rPr>
          <w:rFonts w:ascii="Arial Nova" w:hAnsi="Arial Nova" w:cs="Arial"/>
          <w:bCs/>
          <w:sz w:val="24"/>
          <w:szCs w:val="24"/>
        </w:rPr>
        <w:t>Manage and maintain data entry and updates on the company’s HRIS (CoolCare)</w:t>
      </w:r>
    </w:p>
    <w:p w14:paraId="60CF7B7C" w14:textId="77777777" w:rsidR="00F55A6D" w:rsidRPr="00F55A6D" w:rsidRDefault="00F55A6D" w:rsidP="00F55A6D">
      <w:pPr>
        <w:numPr>
          <w:ilvl w:val="0"/>
          <w:numId w:val="9"/>
        </w:numPr>
        <w:shd w:val="clear" w:color="auto" w:fill="FFFFFF"/>
        <w:spacing w:before="100" w:beforeAutospacing="1" w:after="100" w:afterAutospacing="1"/>
        <w:rPr>
          <w:rFonts w:ascii="Arial Nova" w:hAnsi="Arial Nova" w:cs="Arial"/>
          <w:bCs/>
          <w:sz w:val="24"/>
          <w:szCs w:val="24"/>
        </w:rPr>
      </w:pPr>
      <w:r w:rsidRPr="00F55A6D">
        <w:rPr>
          <w:rFonts w:ascii="Arial Nova" w:hAnsi="Arial Nova" w:cs="Arial"/>
          <w:bCs/>
          <w:sz w:val="24"/>
          <w:szCs w:val="24"/>
        </w:rPr>
        <w:t>Assist with day-to-day operations of the People Department and duties as requested.</w:t>
      </w:r>
    </w:p>
    <w:p w14:paraId="12C133D8" w14:textId="77777777" w:rsidR="00F55A6D" w:rsidRPr="00F55A6D" w:rsidRDefault="00F55A6D" w:rsidP="00F55A6D">
      <w:pPr>
        <w:numPr>
          <w:ilvl w:val="0"/>
          <w:numId w:val="9"/>
        </w:numPr>
        <w:shd w:val="clear" w:color="auto" w:fill="FFFFFF"/>
        <w:spacing w:before="100" w:beforeAutospacing="1" w:after="100" w:afterAutospacing="1"/>
        <w:rPr>
          <w:rFonts w:ascii="Arial Nova" w:hAnsi="Arial Nova" w:cs="Arial"/>
          <w:bCs/>
          <w:sz w:val="24"/>
          <w:szCs w:val="24"/>
        </w:rPr>
      </w:pPr>
      <w:r w:rsidRPr="00F55A6D">
        <w:rPr>
          <w:rFonts w:ascii="Arial Nova" w:hAnsi="Arial Nova" w:cs="Arial"/>
          <w:bCs/>
          <w:sz w:val="24"/>
          <w:szCs w:val="24"/>
        </w:rPr>
        <w:t>Management of the People Team inbox and act as the main point of contact for queries, supporting team members and the administration teams within the homes to ensure a smooth People-related process.</w:t>
      </w:r>
    </w:p>
    <w:p w14:paraId="18EE993F" w14:textId="77777777" w:rsidR="00F55A6D" w:rsidRPr="00F55A6D" w:rsidRDefault="00F55A6D" w:rsidP="00F55A6D">
      <w:pPr>
        <w:numPr>
          <w:ilvl w:val="0"/>
          <w:numId w:val="9"/>
        </w:numPr>
        <w:shd w:val="clear" w:color="auto" w:fill="FFFFFF"/>
        <w:spacing w:before="100" w:beforeAutospacing="1" w:after="100" w:afterAutospacing="1"/>
        <w:rPr>
          <w:rFonts w:ascii="Arial Nova" w:hAnsi="Arial Nova" w:cs="Arial"/>
          <w:bCs/>
          <w:sz w:val="24"/>
          <w:szCs w:val="24"/>
        </w:rPr>
      </w:pPr>
      <w:r w:rsidRPr="00F55A6D">
        <w:rPr>
          <w:rFonts w:ascii="Arial Nova" w:hAnsi="Arial Nova" w:cs="Arial"/>
          <w:bCs/>
          <w:sz w:val="24"/>
          <w:szCs w:val="24"/>
        </w:rPr>
        <w:t>Provide a range of clerical and administrative support functions to the People Partner as required (coordinate meetings, take minutes at meetings and formal hearings etc)</w:t>
      </w:r>
    </w:p>
    <w:p w14:paraId="1FBCF472" w14:textId="77777777" w:rsidR="00F55A6D" w:rsidRPr="00F55A6D" w:rsidRDefault="00F55A6D" w:rsidP="00F55A6D">
      <w:pPr>
        <w:numPr>
          <w:ilvl w:val="0"/>
          <w:numId w:val="9"/>
        </w:numPr>
        <w:shd w:val="clear" w:color="auto" w:fill="FFFFFF"/>
        <w:spacing w:before="100" w:beforeAutospacing="1" w:after="100" w:afterAutospacing="1"/>
        <w:rPr>
          <w:rFonts w:ascii="Arial Nova" w:hAnsi="Arial Nova" w:cs="Arial"/>
          <w:bCs/>
          <w:sz w:val="24"/>
          <w:szCs w:val="24"/>
        </w:rPr>
      </w:pPr>
      <w:r w:rsidRPr="00F55A6D">
        <w:rPr>
          <w:rFonts w:ascii="Arial Nova" w:hAnsi="Arial Nova" w:cs="Arial"/>
          <w:bCs/>
          <w:sz w:val="24"/>
          <w:szCs w:val="24"/>
        </w:rPr>
        <w:lastRenderedPageBreak/>
        <w:t>Respond to team member inquiries regarding HR Policies and Procedures.</w:t>
      </w:r>
    </w:p>
    <w:p w14:paraId="5C6BE7BE" w14:textId="77777777" w:rsidR="00F55A6D" w:rsidRPr="00F55A6D" w:rsidRDefault="00F55A6D" w:rsidP="00F55A6D">
      <w:pPr>
        <w:numPr>
          <w:ilvl w:val="0"/>
          <w:numId w:val="9"/>
        </w:numPr>
        <w:shd w:val="clear" w:color="auto" w:fill="FFFFFF"/>
        <w:spacing w:before="100" w:beforeAutospacing="1" w:after="100" w:afterAutospacing="1"/>
        <w:rPr>
          <w:rFonts w:ascii="Arial Nova" w:hAnsi="Arial Nova" w:cs="Arial"/>
          <w:bCs/>
          <w:sz w:val="24"/>
          <w:szCs w:val="24"/>
        </w:rPr>
      </w:pPr>
      <w:r w:rsidRPr="00F55A6D">
        <w:rPr>
          <w:rFonts w:ascii="Arial Nova" w:hAnsi="Arial Nova" w:cs="Arial"/>
          <w:bCs/>
          <w:sz w:val="24"/>
          <w:szCs w:val="24"/>
        </w:rPr>
        <w:t xml:space="preserve">Process documentation, collate data and prepare reports relating to People Team activities (performance evaluations, ER cases, etc) if required. </w:t>
      </w:r>
    </w:p>
    <w:p w14:paraId="32A650AC" w14:textId="77777777" w:rsidR="00F55A6D" w:rsidRPr="00F55A6D" w:rsidRDefault="00F55A6D" w:rsidP="00F55A6D">
      <w:pPr>
        <w:numPr>
          <w:ilvl w:val="0"/>
          <w:numId w:val="9"/>
        </w:numPr>
        <w:shd w:val="clear" w:color="auto" w:fill="FFFFFF"/>
        <w:spacing w:before="100" w:beforeAutospacing="1" w:after="100" w:afterAutospacing="1"/>
        <w:rPr>
          <w:rFonts w:ascii="Arial Nova" w:hAnsi="Arial Nova" w:cs="Arial"/>
          <w:bCs/>
          <w:sz w:val="24"/>
          <w:szCs w:val="24"/>
        </w:rPr>
      </w:pPr>
      <w:r w:rsidRPr="00F55A6D">
        <w:rPr>
          <w:rFonts w:ascii="Arial Nova" w:hAnsi="Arial Nova" w:cs="Arial"/>
          <w:bCs/>
          <w:sz w:val="24"/>
          <w:szCs w:val="24"/>
        </w:rPr>
        <w:t>Be responsible for the change of contractual terms, updated contracts and leavers process.</w:t>
      </w:r>
    </w:p>
    <w:p w14:paraId="3171987F" w14:textId="77777777" w:rsidR="00F55A6D" w:rsidRPr="00F55A6D" w:rsidRDefault="00F55A6D" w:rsidP="00F55A6D">
      <w:pPr>
        <w:numPr>
          <w:ilvl w:val="0"/>
          <w:numId w:val="9"/>
        </w:numPr>
        <w:shd w:val="clear" w:color="auto" w:fill="FFFFFF"/>
        <w:spacing w:before="100" w:beforeAutospacing="1" w:after="100" w:afterAutospacing="1"/>
        <w:rPr>
          <w:rFonts w:ascii="Arial Nova" w:hAnsi="Arial Nova" w:cs="Arial"/>
          <w:bCs/>
          <w:sz w:val="24"/>
          <w:szCs w:val="24"/>
        </w:rPr>
      </w:pPr>
      <w:r w:rsidRPr="00F55A6D">
        <w:rPr>
          <w:rFonts w:ascii="Arial Nova" w:hAnsi="Arial Nova" w:cs="Arial"/>
          <w:bCs/>
          <w:sz w:val="24"/>
          <w:szCs w:val="24"/>
        </w:rPr>
        <w:t>Complete and provide employment references for current or previous team members when requested.</w:t>
      </w:r>
    </w:p>
    <w:p w14:paraId="09DB703D" w14:textId="1F9362DC" w:rsidR="00F55A6D" w:rsidRPr="00F55A6D" w:rsidRDefault="00F55A6D" w:rsidP="00F55A6D">
      <w:pPr>
        <w:numPr>
          <w:ilvl w:val="0"/>
          <w:numId w:val="9"/>
        </w:numPr>
        <w:shd w:val="clear" w:color="auto" w:fill="FFFFFF"/>
        <w:spacing w:before="100" w:beforeAutospacing="1" w:after="100" w:afterAutospacing="1"/>
        <w:rPr>
          <w:rFonts w:ascii="Arial Nova" w:hAnsi="Arial Nova" w:cs="Arial"/>
          <w:bCs/>
          <w:sz w:val="24"/>
          <w:szCs w:val="24"/>
        </w:rPr>
      </w:pPr>
      <w:r w:rsidRPr="00F55A6D">
        <w:rPr>
          <w:rFonts w:ascii="Arial Nova" w:hAnsi="Arial Nova" w:cs="Arial"/>
          <w:bCs/>
          <w:sz w:val="24"/>
          <w:szCs w:val="24"/>
        </w:rPr>
        <w:t>Maintenance of the HR/People related folders and files in the intranet and file drives</w:t>
      </w:r>
      <w:r>
        <w:rPr>
          <w:rFonts w:ascii="Arial Nova" w:hAnsi="Arial Nova" w:cs="Arial"/>
          <w:bCs/>
          <w:sz w:val="24"/>
          <w:szCs w:val="24"/>
        </w:rPr>
        <w:t>.</w:t>
      </w:r>
    </w:p>
    <w:p w14:paraId="5747807D" w14:textId="2FE6AB23" w:rsidR="00F55A6D" w:rsidRPr="00F55A6D" w:rsidRDefault="00F55A6D" w:rsidP="00F55A6D">
      <w:pPr>
        <w:shd w:val="clear" w:color="auto" w:fill="FFFFFF"/>
        <w:spacing w:before="100" w:beforeAutospacing="1" w:after="100" w:afterAutospacing="1"/>
        <w:rPr>
          <w:rFonts w:ascii="Arial Nova" w:hAnsi="Arial Nova" w:cs="Arial"/>
          <w:b/>
          <w:sz w:val="24"/>
          <w:szCs w:val="24"/>
        </w:rPr>
      </w:pPr>
      <w:r w:rsidRPr="00F55A6D">
        <w:rPr>
          <w:rFonts w:ascii="Arial Nova" w:hAnsi="Arial Nova" w:cs="Arial"/>
          <w:b/>
          <w:sz w:val="24"/>
          <w:szCs w:val="24"/>
        </w:rPr>
        <w:t>Recruitment</w:t>
      </w:r>
    </w:p>
    <w:p w14:paraId="54E10076" w14:textId="53EEC3D4" w:rsidR="005348EC" w:rsidRDefault="005348EC" w:rsidP="005348EC">
      <w:pPr>
        <w:pStyle w:val="ListParagraph"/>
        <w:numPr>
          <w:ilvl w:val="0"/>
          <w:numId w:val="8"/>
        </w:numPr>
        <w:shd w:val="clear" w:color="auto" w:fill="FFFFFF"/>
        <w:spacing w:before="100" w:beforeAutospacing="1" w:after="100" w:afterAutospacing="1"/>
        <w:rPr>
          <w:rFonts w:ascii="Arial Nova" w:hAnsi="Arial Nova" w:cs="Arial"/>
          <w:bCs/>
          <w:sz w:val="24"/>
          <w:szCs w:val="24"/>
        </w:rPr>
      </w:pPr>
      <w:r w:rsidRPr="00731BE0">
        <w:rPr>
          <w:rFonts w:ascii="Arial Nova" w:hAnsi="Arial Nova" w:cs="Arial"/>
          <w:bCs/>
          <w:sz w:val="24"/>
          <w:szCs w:val="24"/>
        </w:rPr>
        <w:t>Maintain and manage Athena’s Applicant Tracking System (Reach), ensuring all candidate records are accurate, up to date and compliant.</w:t>
      </w:r>
    </w:p>
    <w:p w14:paraId="54A7B7DF" w14:textId="1B7007C8" w:rsidR="009037E9" w:rsidRPr="009037E9" w:rsidRDefault="009037E9" w:rsidP="009037E9">
      <w:pPr>
        <w:pStyle w:val="ListParagraph"/>
        <w:numPr>
          <w:ilvl w:val="0"/>
          <w:numId w:val="8"/>
        </w:numPr>
        <w:shd w:val="clear" w:color="auto" w:fill="FFFFFF"/>
        <w:spacing w:before="100" w:beforeAutospacing="1" w:after="100" w:afterAutospacing="1"/>
        <w:rPr>
          <w:rFonts w:ascii="Arial Nova" w:hAnsi="Arial Nova" w:cs="Arial"/>
          <w:bCs/>
          <w:sz w:val="24"/>
          <w:szCs w:val="24"/>
        </w:rPr>
      </w:pPr>
      <w:r>
        <w:rPr>
          <w:rFonts w:ascii="Arial Nova" w:hAnsi="Arial Nova" w:cs="Arial"/>
          <w:bCs/>
          <w:sz w:val="24"/>
          <w:szCs w:val="24"/>
        </w:rPr>
        <w:t xml:space="preserve">Management of the Recruitment Team inbox and act </w:t>
      </w:r>
      <w:r w:rsidRPr="00731BE0">
        <w:rPr>
          <w:rFonts w:ascii="Arial Nova" w:hAnsi="Arial Nova" w:cs="Arial"/>
          <w:bCs/>
          <w:sz w:val="24"/>
          <w:szCs w:val="24"/>
        </w:rPr>
        <w:t>as the main point of contact for onboarding queries, supporting new starters and the administration teams within the homes to ensure a smooth onboarding process.</w:t>
      </w:r>
    </w:p>
    <w:p w14:paraId="56DB9046" w14:textId="1245E56C" w:rsidR="005348EC" w:rsidRPr="00731BE0" w:rsidRDefault="00731BE0" w:rsidP="00F6628D">
      <w:pPr>
        <w:pStyle w:val="ListParagraph"/>
        <w:numPr>
          <w:ilvl w:val="0"/>
          <w:numId w:val="8"/>
        </w:numPr>
        <w:shd w:val="clear" w:color="auto" w:fill="FFFFFF"/>
        <w:spacing w:before="100" w:beforeAutospacing="1" w:after="100" w:afterAutospacing="1"/>
        <w:rPr>
          <w:rFonts w:ascii="Arial Nova" w:hAnsi="Arial Nova" w:cs="Arial"/>
          <w:bCs/>
          <w:sz w:val="24"/>
          <w:szCs w:val="24"/>
        </w:rPr>
      </w:pPr>
      <w:r w:rsidRPr="00731BE0">
        <w:rPr>
          <w:rFonts w:ascii="Arial Nova" w:hAnsi="Arial Nova" w:cs="Arial"/>
          <w:bCs/>
          <w:sz w:val="24"/>
          <w:szCs w:val="24"/>
        </w:rPr>
        <w:t>Manage</w:t>
      </w:r>
      <w:r w:rsidR="005348EC" w:rsidRPr="00731BE0">
        <w:rPr>
          <w:rFonts w:ascii="Arial Nova" w:hAnsi="Arial Nova" w:cs="Arial"/>
          <w:bCs/>
          <w:sz w:val="24"/>
          <w:szCs w:val="24"/>
        </w:rPr>
        <w:t xml:space="preserve"> the end-to-end </w:t>
      </w:r>
      <w:r w:rsidRPr="00731BE0">
        <w:rPr>
          <w:rFonts w:ascii="Arial Nova" w:hAnsi="Arial Nova" w:cs="Arial"/>
          <w:bCs/>
          <w:sz w:val="24"/>
          <w:szCs w:val="24"/>
        </w:rPr>
        <w:t>onboarding</w:t>
      </w:r>
      <w:r w:rsidR="005348EC" w:rsidRPr="00731BE0">
        <w:rPr>
          <w:rFonts w:ascii="Arial Nova" w:hAnsi="Arial Nova" w:cs="Arial"/>
          <w:bCs/>
          <w:sz w:val="24"/>
          <w:szCs w:val="24"/>
        </w:rPr>
        <w:t xml:space="preserve"> process, </w:t>
      </w:r>
      <w:r w:rsidRPr="00731BE0">
        <w:rPr>
          <w:rFonts w:ascii="Arial Nova" w:hAnsi="Arial Nova" w:cs="Arial"/>
          <w:bCs/>
          <w:sz w:val="24"/>
          <w:szCs w:val="24"/>
        </w:rPr>
        <w:t xml:space="preserve">which includes job offers, conducting all pre-employment checks, such as references, DBS checks and Right to Work verification in line with Home Office guidance, </w:t>
      </w:r>
      <w:r w:rsidR="00616399" w:rsidRPr="00731BE0">
        <w:rPr>
          <w:rFonts w:ascii="Arial Nova" w:hAnsi="Arial Nova" w:cs="Arial"/>
          <w:bCs/>
          <w:sz w:val="24"/>
          <w:szCs w:val="24"/>
        </w:rPr>
        <w:t>contracts,</w:t>
      </w:r>
      <w:r w:rsidRPr="00731BE0">
        <w:rPr>
          <w:rFonts w:ascii="Arial Nova" w:hAnsi="Arial Nova" w:cs="Arial"/>
          <w:bCs/>
          <w:sz w:val="24"/>
          <w:szCs w:val="24"/>
        </w:rPr>
        <w:t xml:space="preserve"> and planning start dates</w:t>
      </w:r>
      <w:r w:rsidR="00F55A6D">
        <w:rPr>
          <w:rFonts w:ascii="Arial Nova" w:hAnsi="Arial Nova" w:cs="Arial"/>
          <w:bCs/>
          <w:sz w:val="24"/>
          <w:szCs w:val="24"/>
        </w:rPr>
        <w:t xml:space="preserve"> for new employees within our homes.</w:t>
      </w:r>
    </w:p>
    <w:p w14:paraId="403AAC5D" w14:textId="77777777" w:rsidR="005348EC" w:rsidRPr="00731BE0" w:rsidRDefault="005348EC" w:rsidP="005348EC">
      <w:pPr>
        <w:pStyle w:val="ListParagraph"/>
        <w:numPr>
          <w:ilvl w:val="0"/>
          <w:numId w:val="8"/>
        </w:numPr>
        <w:shd w:val="clear" w:color="auto" w:fill="FFFFFF"/>
        <w:spacing w:before="100" w:beforeAutospacing="1" w:after="100" w:afterAutospacing="1"/>
        <w:rPr>
          <w:rFonts w:ascii="Arial Nova" w:hAnsi="Arial Nova" w:cs="Arial"/>
          <w:bCs/>
          <w:sz w:val="24"/>
          <w:szCs w:val="24"/>
        </w:rPr>
      </w:pPr>
      <w:r w:rsidRPr="00731BE0">
        <w:rPr>
          <w:rFonts w:ascii="Arial Nova" w:hAnsi="Arial Nova" w:cs="Arial"/>
          <w:bCs/>
          <w:sz w:val="24"/>
          <w:szCs w:val="24"/>
        </w:rPr>
        <w:t>Communicate with candidates throughout the recruitment journey, ensuring a professional, timely and welcoming experience.</w:t>
      </w:r>
    </w:p>
    <w:p w14:paraId="018EF39E" w14:textId="77777777" w:rsidR="005348EC" w:rsidRPr="00731BE0" w:rsidRDefault="005348EC" w:rsidP="005348EC">
      <w:pPr>
        <w:pStyle w:val="ListParagraph"/>
        <w:numPr>
          <w:ilvl w:val="0"/>
          <w:numId w:val="8"/>
        </w:numPr>
        <w:shd w:val="clear" w:color="auto" w:fill="FFFFFF"/>
        <w:spacing w:before="100" w:beforeAutospacing="1" w:after="100" w:afterAutospacing="1"/>
        <w:rPr>
          <w:rFonts w:ascii="Arial Nova" w:hAnsi="Arial Nova" w:cs="Arial"/>
          <w:bCs/>
          <w:sz w:val="24"/>
          <w:szCs w:val="24"/>
        </w:rPr>
      </w:pPr>
      <w:r w:rsidRPr="00731BE0">
        <w:rPr>
          <w:rFonts w:ascii="Arial Nova" w:hAnsi="Arial Nova" w:cs="Arial"/>
          <w:bCs/>
          <w:sz w:val="24"/>
          <w:szCs w:val="24"/>
        </w:rPr>
        <w:t>Ensure all recruitment activity is fully compliant with safer recruitment practices, GDPR and relevant regulatory requirements (including CQC where applicable).</w:t>
      </w:r>
    </w:p>
    <w:p w14:paraId="2F8944C7" w14:textId="767E52C3" w:rsidR="005348EC" w:rsidRPr="00731BE0" w:rsidRDefault="005348EC" w:rsidP="005348EC">
      <w:pPr>
        <w:pStyle w:val="ListParagraph"/>
        <w:numPr>
          <w:ilvl w:val="0"/>
          <w:numId w:val="8"/>
        </w:numPr>
        <w:shd w:val="clear" w:color="auto" w:fill="FFFFFF"/>
        <w:spacing w:before="100" w:beforeAutospacing="1" w:after="100" w:afterAutospacing="1"/>
        <w:rPr>
          <w:rFonts w:ascii="Arial Nova" w:hAnsi="Arial Nova" w:cs="Arial"/>
          <w:bCs/>
          <w:sz w:val="24"/>
          <w:szCs w:val="24"/>
        </w:rPr>
      </w:pPr>
      <w:r w:rsidRPr="00731BE0">
        <w:rPr>
          <w:rFonts w:ascii="Arial Nova" w:hAnsi="Arial Nova" w:cs="Arial"/>
          <w:bCs/>
          <w:sz w:val="24"/>
          <w:szCs w:val="24"/>
        </w:rPr>
        <w:t xml:space="preserve">Build effective working relationships with Home Managers and </w:t>
      </w:r>
      <w:r w:rsidR="00F55A6D">
        <w:rPr>
          <w:rFonts w:ascii="Arial Nova" w:hAnsi="Arial Nova" w:cs="Arial"/>
          <w:bCs/>
          <w:sz w:val="24"/>
          <w:szCs w:val="24"/>
        </w:rPr>
        <w:t xml:space="preserve">Home </w:t>
      </w:r>
      <w:r w:rsidRPr="00731BE0">
        <w:rPr>
          <w:rFonts w:ascii="Arial Nova" w:hAnsi="Arial Nova" w:cs="Arial"/>
          <w:bCs/>
          <w:sz w:val="24"/>
          <w:szCs w:val="24"/>
        </w:rPr>
        <w:t>Administrators, providing guidance and support on recruitment processes and system usage.</w:t>
      </w:r>
    </w:p>
    <w:p w14:paraId="402048FB" w14:textId="77777777" w:rsidR="005348EC" w:rsidRPr="00731BE0" w:rsidRDefault="005348EC" w:rsidP="005348EC">
      <w:pPr>
        <w:pStyle w:val="ListParagraph"/>
        <w:numPr>
          <w:ilvl w:val="0"/>
          <w:numId w:val="8"/>
        </w:numPr>
        <w:shd w:val="clear" w:color="auto" w:fill="FFFFFF"/>
        <w:spacing w:before="100" w:beforeAutospacing="1" w:after="100" w:afterAutospacing="1"/>
        <w:rPr>
          <w:rFonts w:ascii="Arial Nova" w:hAnsi="Arial Nova" w:cs="Arial"/>
          <w:bCs/>
          <w:sz w:val="24"/>
          <w:szCs w:val="24"/>
        </w:rPr>
      </w:pPr>
      <w:r w:rsidRPr="00731BE0">
        <w:rPr>
          <w:rFonts w:ascii="Arial Nova" w:hAnsi="Arial Nova" w:cs="Arial"/>
          <w:bCs/>
          <w:sz w:val="24"/>
          <w:szCs w:val="24"/>
        </w:rPr>
        <w:t>Support the Resourcing Business Partner with recruitment activity across the homes, including recruitment open days, careers events and local attraction initiatives.</w:t>
      </w:r>
    </w:p>
    <w:p w14:paraId="319C91FC" w14:textId="77777777" w:rsidR="005348EC" w:rsidRPr="00731BE0" w:rsidRDefault="005348EC" w:rsidP="005348EC">
      <w:pPr>
        <w:pStyle w:val="ListParagraph"/>
        <w:numPr>
          <w:ilvl w:val="0"/>
          <w:numId w:val="8"/>
        </w:numPr>
        <w:shd w:val="clear" w:color="auto" w:fill="FFFFFF"/>
        <w:spacing w:before="100" w:beforeAutospacing="1" w:after="100" w:afterAutospacing="1"/>
        <w:rPr>
          <w:rFonts w:ascii="Arial Nova" w:hAnsi="Arial Nova" w:cs="Arial"/>
          <w:bCs/>
          <w:sz w:val="24"/>
          <w:szCs w:val="24"/>
        </w:rPr>
      </w:pPr>
      <w:r w:rsidRPr="00731BE0">
        <w:rPr>
          <w:rFonts w:ascii="Arial Nova" w:hAnsi="Arial Nova" w:cs="Arial"/>
          <w:bCs/>
          <w:sz w:val="24"/>
          <w:szCs w:val="24"/>
        </w:rPr>
        <w:t>Respond to team member enquiries relating to recruitment policies and procedures in a timely and professional manner.</w:t>
      </w:r>
    </w:p>
    <w:p w14:paraId="3AD2DD9C" w14:textId="77777777" w:rsidR="005348EC" w:rsidRPr="00731BE0" w:rsidRDefault="005348EC" w:rsidP="005348EC">
      <w:pPr>
        <w:pStyle w:val="ListParagraph"/>
        <w:numPr>
          <w:ilvl w:val="0"/>
          <w:numId w:val="8"/>
        </w:numPr>
        <w:shd w:val="clear" w:color="auto" w:fill="FFFFFF"/>
        <w:spacing w:before="100" w:beforeAutospacing="1" w:after="100" w:afterAutospacing="1"/>
        <w:rPr>
          <w:rFonts w:ascii="Arial Nova" w:hAnsi="Arial Nova" w:cs="Arial"/>
          <w:bCs/>
          <w:sz w:val="24"/>
          <w:szCs w:val="24"/>
        </w:rPr>
      </w:pPr>
      <w:r w:rsidRPr="00731BE0">
        <w:rPr>
          <w:rFonts w:ascii="Arial Nova" w:hAnsi="Arial Nova" w:cs="Arial"/>
          <w:bCs/>
          <w:sz w:val="24"/>
          <w:szCs w:val="24"/>
        </w:rPr>
        <w:t>Maintain accurate recruitment records and ensure secure handling of all candidate data in line with data protection requirements.</w:t>
      </w:r>
    </w:p>
    <w:p w14:paraId="468C8370" w14:textId="58782D52" w:rsidR="005348EC" w:rsidRPr="00731BE0" w:rsidRDefault="00731BE0" w:rsidP="005348EC">
      <w:pPr>
        <w:pStyle w:val="ListParagraph"/>
        <w:numPr>
          <w:ilvl w:val="0"/>
          <w:numId w:val="8"/>
        </w:numPr>
        <w:shd w:val="clear" w:color="auto" w:fill="FFFFFF"/>
        <w:spacing w:before="100" w:beforeAutospacing="1" w:after="100" w:afterAutospacing="1"/>
        <w:rPr>
          <w:rFonts w:ascii="Arial Nova" w:hAnsi="Arial Nova" w:cs="Arial"/>
          <w:bCs/>
          <w:sz w:val="24"/>
          <w:szCs w:val="24"/>
        </w:rPr>
      </w:pPr>
      <w:r w:rsidRPr="00731BE0">
        <w:rPr>
          <w:rFonts w:ascii="Arial Nova" w:hAnsi="Arial Nova" w:cs="Arial"/>
          <w:bCs/>
          <w:sz w:val="24"/>
          <w:szCs w:val="24"/>
        </w:rPr>
        <w:t>Support the Resourcing Business Partner with collating</w:t>
      </w:r>
      <w:r w:rsidR="005348EC" w:rsidRPr="00731BE0">
        <w:rPr>
          <w:rFonts w:ascii="Arial Nova" w:hAnsi="Arial Nova" w:cs="Arial"/>
          <w:bCs/>
          <w:sz w:val="24"/>
          <w:szCs w:val="24"/>
        </w:rPr>
        <w:t xml:space="preserve"> recruitment data and produc</w:t>
      </w:r>
      <w:r w:rsidRPr="00731BE0">
        <w:rPr>
          <w:rFonts w:ascii="Arial Nova" w:hAnsi="Arial Nova" w:cs="Arial"/>
          <w:bCs/>
          <w:sz w:val="24"/>
          <w:szCs w:val="24"/>
        </w:rPr>
        <w:t>ing</w:t>
      </w:r>
      <w:r w:rsidR="005348EC" w:rsidRPr="00731BE0">
        <w:rPr>
          <w:rFonts w:ascii="Arial Nova" w:hAnsi="Arial Nova" w:cs="Arial"/>
          <w:bCs/>
          <w:sz w:val="24"/>
          <w:szCs w:val="24"/>
        </w:rPr>
        <w:t xml:space="preserve"> regular reports, including vacancy levels, time to hire, onboarding compliance a</w:t>
      </w:r>
      <w:r w:rsidRPr="00731BE0">
        <w:rPr>
          <w:rFonts w:ascii="Arial Nova" w:hAnsi="Arial Nova" w:cs="Arial"/>
          <w:bCs/>
          <w:sz w:val="24"/>
          <w:szCs w:val="24"/>
        </w:rPr>
        <w:t xml:space="preserve">nd </w:t>
      </w:r>
      <w:r w:rsidR="005348EC" w:rsidRPr="00731BE0">
        <w:rPr>
          <w:rFonts w:ascii="Arial Nova" w:hAnsi="Arial Nova" w:cs="Arial"/>
          <w:bCs/>
          <w:sz w:val="24"/>
          <w:szCs w:val="24"/>
        </w:rPr>
        <w:t>performance.</w:t>
      </w:r>
    </w:p>
    <w:p w14:paraId="179B2A65" w14:textId="067F0F96" w:rsidR="005348EC" w:rsidRPr="00731BE0" w:rsidRDefault="005348EC" w:rsidP="005348EC">
      <w:pPr>
        <w:pStyle w:val="ListParagraph"/>
        <w:numPr>
          <w:ilvl w:val="0"/>
          <w:numId w:val="8"/>
        </w:numPr>
        <w:shd w:val="clear" w:color="auto" w:fill="FFFFFF"/>
        <w:spacing w:before="100" w:beforeAutospacing="1" w:after="100" w:afterAutospacing="1"/>
        <w:rPr>
          <w:rFonts w:ascii="Arial Nova" w:hAnsi="Arial Nova" w:cs="Arial"/>
          <w:bCs/>
          <w:sz w:val="24"/>
          <w:szCs w:val="24"/>
        </w:rPr>
      </w:pPr>
      <w:r w:rsidRPr="00731BE0">
        <w:rPr>
          <w:rFonts w:ascii="Arial Nova" w:hAnsi="Arial Nova" w:cs="Arial"/>
          <w:bCs/>
          <w:sz w:val="24"/>
          <w:szCs w:val="24"/>
        </w:rPr>
        <w:t xml:space="preserve">Support continuous improvement by identifying opportunities to enhance recruitment processes, </w:t>
      </w:r>
      <w:r w:rsidR="00616399" w:rsidRPr="00731BE0">
        <w:rPr>
          <w:rFonts w:ascii="Arial Nova" w:hAnsi="Arial Nova" w:cs="Arial"/>
          <w:bCs/>
          <w:sz w:val="24"/>
          <w:szCs w:val="24"/>
        </w:rPr>
        <w:t>systems,</w:t>
      </w:r>
      <w:r w:rsidRPr="00731BE0">
        <w:rPr>
          <w:rFonts w:ascii="Arial Nova" w:hAnsi="Arial Nova" w:cs="Arial"/>
          <w:bCs/>
          <w:sz w:val="24"/>
          <w:szCs w:val="24"/>
        </w:rPr>
        <w:t xml:space="preserve"> and candidate experience.</w:t>
      </w:r>
    </w:p>
    <w:p w14:paraId="32C3CBCF" w14:textId="77777777" w:rsidR="00A6393B" w:rsidRPr="00731BE0" w:rsidRDefault="00A6393B" w:rsidP="00A6393B">
      <w:pPr>
        <w:shd w:val="clear" w:color="auto" w:fill="FFFFFF"/>
        <w:spacing w:before="100" w:beforeAutospacing="1" w:after="100" w:afterAutospacing="1"/>
        <w:ind w:left="720"/>
        <w:rPr>
          <w:rFonts w:ascii="Arial Nova" w:eastAsia="Times New Roman" w:hAnsi="Arial Nova" w:cs="Arial"/>
          <w:sz w:val="24"/>
          <w:szCs w:val="24"/>
          <w:lang w:eastAsia="en-GB"/>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30"/>
        <w:gridCol w:w="5515"/>
      </w:tblGrid>
      <w:tr w:rsidR="00F34543" w:rsidRPr="00731BE0" w14:paraId="7139F3D2" w14:textId="77777777" w:rsidTr="00F63A29">
        <w:trPr>
          <w:trHeight w:val="481"/>
          <w:jc w:val="center"/>
        </w:trPr>
        <w:tc>
          <w:tcPr>
            <w:tcW w:w="2930" w:type="dxa"/>
            <w:tcBorders>
              <w:top w:val="single" w:sz="4" w:space="0" w:color="auto"/>
              <w:left w:val="single" w:sz="4" w:space="0" w:color="auto"/>
              <w:bottom w:val="single" w:sz="4" w:space="0" w:color="auto"/>
              <w:right w:val="single" w:sz="4" w:space="0" w:color="auto"/>
            </w:tcBorders>
          </w:tcPr>
          <w:p w14:paraId="6C04F403" w14:textId="77777777" w:rsidR="00D03C1C" w:rsidRPr="00731BE0" w:rsidRDefault="00D03C1C">
            <w:pPr>
              <w:rPr>
                <w:rFonts w:ascii="Arial Nova" w:hAnsi="Arial Nova" w:cs="Arial"/>
                <w:b/>
                <w:sz w:val="24"/>
                <w:szCs w:val="24"/>
              </w:rPr>
            </w:pPr>
          </w:p>
        </w:tc>
        <w:tc>
          <w:tcPr>
            <w:tcW w:w="5515" w:type="dxa"/>
            <w:tcBorders>
              <w:top w:val="single" w:sz="4" w:space="0" w:color="auto"/>
              <w:left w:val="single" w:sz="4" w:space="0" w:color="auto"/>
              <w:bottom w:val="single" w:sz="4" w:space="0" w:color="auto"/>
              <w:right w:val="single" w:sz="4" w:space="0" w:color="auto"/>
            </w:tcBorders>
            <w:hideMark/>
          </w:tcPr>
          <w:p w14:paraId="1512119A" w14:textId="77777777" w:rsidR="00D03C1C" w:rsidRPr="00731BE0" w:rsidRDefault="00D03C1C">
            <w:pPr>
              <w:pStyle w:val="Heading2"/>
              <w:rPr>
                <w:rFonts w:ascii="Arial Nova" w:eastAsia="Arial Unicode MS" w:hAnsi="Arial Nova"/>
                <w:i w:val="0"/>
                <w:sz w:val="24"/>
                <w:szCs w:val="24"/>
              </w:rPr>
            </w:pPr>
            <w:r w:rsidRPr="00731BE0">
              <w:rPr>
                <w:rFonts w:ascii="Arial Nova" w:hAnsi="Arial Nova"/>
                <w:i w:val="0"/>
                <w:sz w:val="24"/>
                <w:szCs w:val="24"/>
              </w:rPr>
              <w:t>Essential Criteria</w:t>
            </w:r>
          </w:p>
        </w:tc>
      </w:tr>
      <w:tr w:rsidR="00F34543" w:rsidRPr="00731BE0" w14:paraId="3DEA9FD4" w14:textId="77777777" w:rsidTr="00F63A29">
        <w:trPr>
          <w:jc w:val="center"/>
        </w:trPr>
        <w:tc>
          <w:tcPr>
            <w:tcW w:w="2930" w:type="dxa"/>
            <w:tcBorders>
              <w:top w:val="single" w:sz="4" w:space="0" w:color="auto"/>
              <w:left w:val="single" w:sz="4" w:space="0" w:color="auto"/>
              <w:bottom w:val="single" w:sz="4" w:space="0" w:color="auto"/>
              <w:right w:val="single" w:sz="4" w:space="0" w:color="auto"/>
            </w:tcBorders>
            <w:hideMark/>
          </w:tcPr>
          <w:p w14:paraId="574BA5F1" w14:textId="59B21F67" w:rsidR="00D03C1C" w:rsidRPr="00731BE0" w:rsidRDefault="00D03C1C" w:rsidP="00731BE0">
            <w:pPr>
              <w:pStyle w:val="Heading4"/>
              <w:rPr>
                <w:rFonts w:ascii="Arial Nova" w:hAnsi="Arial Nova" w:cs="Arial"/>
                <w:sz w:val="24"/>
                <w:szCs w:val="24"/>
              </w:rPr>
            </w:pPr>
            <w:r w:rsidRPr="00731BE0">
              <w:rPr>
                <w:rFonts w:ascii="Arial Nova" w:hAnsi="Arial Nova" w:cs="Arial"/>
                <w:sz w:val="24"/>
                <w:szCs w:val="24"/>
              </w:rPr>
              <w:t>Qualifications/</w:t>
            </w:r>
            <w:r w:rsidR="00731BE0">
              <w:rPr>
                <w:rFonts w:ascii="Arial Nova" w:hAnsi="Arial Nova" w:cs="Arial"/>
                <w:sz w:val="24"/>
                <w:szCs w:val="24"/>
              </w:rPr>
              <w:br/>
            </w:r>
            <w:r w:rsidRPr="00731BE0">
              <w:rPr>
                <w:rFonts w:ascii="Arial Nova" w:hAnsi="Arial Nova" w:cs="Arial"/>
                <w:sz w:val="24"/>
                <w:szCs w:val="24"/>
              </w:rPr>
              <w:t>Education</w:t>
            </w:r>
          </w:p>
        </w:tc>
        <w:tc>
          <w:tcPr>
            <w:tcW w:w="5515" w:type="dxa"/>
            <w:tcBorders>
              <w:top w:val="single" w:sz="4" w:space="0" w:color="auto"/>
              <w:left w:val="single" w:sz="4" w:space="0" w:color="auto"/>
              <w:bottom w:val="single" w:sz="4" w:space="0" w:color="auto"/>
              <w:right w:val="single" w:sz="4" w:space="0" w:color="auto"/>
            </w:tcBorders>
            <w:hideMark/>
          </w:tcPr>
          <w:p w14:paraId="0C29E2B3" w14:textId="0F8D6E2F" w:rsidR="00D03C1C" w:rsidRPr="00731BE0" w:rsidRDefault="00D03C1C" w:rsidP="00D03C1C">
            <w:pPr>
              <w:numPr>
                <w:ilvl w:val="0"/>
                <w:numId w:val="5"/>
              </w:numPr>
              <w:spacing w:after="0" w:line="240" w:lineRule="auto"/>
              <w:rPr>
                <w:rFonts w:ascii="Arial Nova" w:hAnsi="Arial Nova" w:cs="Arial"/>
                <w:sz w:val="24"/>
                <w:szCs w:val="24"/>
              </w:rPr>
            </w:pPr>
            <w:r w:rsidRPr="00731BE0">
              <w:rPr>
                <w:rFonts w:ascii="Arial Nova" w:hAnsi="Arial Nova" w:cs="Arial"/>
                <w:sz w:val="24"/>
                <w:szCs w:val="24"/>
              </w:rPr>
              <w:t>GCSE’s grade C/4 or above or equivalent in both English and Math</w:t>
            </w:r>
            <w:r w:rsidR="00731BE0">
              <w:rPr>
                <w:rFonts w:ascii="Arial Nova" w:hAnsi="Arial Nova" w:cs="Arial"/>
                <w:sz w:val="24"/>
                <w:szCs w:val="24"/>
              </w:rPr>
              <w:t>s</w:t>
            </w:r>
          </w:p>
        </w:tc>
      </w:tr>
      <w:tr w:rsidR="00F34543" w:rsidRPr="00731BE0" w14:paraId="758C1B62" w14:textId="77777777" w:rsidTr="00F63A29">
        <w:trPr>
          <w:jc w:val="center"/>
        </w:trPr>
        <w:tc>
          <w:tcPr>
            <w:tcW w:w="2930" w:type="dxa"/>
            <w:tcBorders>
              <w:top w:val="single" w:sz="4" w:space="0" w:color="auto"/>
              <w:left w:val="single" w:sz="4" w:space="0" w:color="auto"/>
              <w:bottom w:val="single" w:sz="4" w:space="0" w:color="auto"/>
              <w:right w:val="single" w:sz="4" w:space="0" w:color="auto"/>
            </w:tcBorders>
          </w:tcPr>
          <w:p w14:paraId="6D0267B2" w14:textId="77777777" w:rsidR="00D03C1C" w:rsidRPr="00731BE0" w:rsidRDefault="00D03C1C">
            <w:pPr>
              <w:pStyle w:val="Heading4"/>
              <w:rPr>
                <w:rFonts w:ascii="Arial Nova" w:hAnsi="Arial Nova" w:cs="Arial"/>
                <w:sz w:val="24"/>
                <w:szCs w:val="24"/>
              </w:rPr>
            </w:pPr>
            <w:r w:rsidRPr="00731BE0">
              <w:rPr>
                <w:rFonts w:ascii="Arial Nova" w:hAnsi="Arial Nova" w:cs="Arial"/>
                <w:sz w:val="24"/>
                <w:szCs w:val="24"/>
              </w:rPr>
              <w:t>Experience</w:t>
            </w:r>
          </w:p>
          <w:p w14:paraId="10511625" w14:textId="77777777" w:rsidR="00D03C1C" w:rsidRPr="00731BE0" w:rsidRDefault="00D03C1C">
            <w:pPr>
              <w:rPr>
                <w:rFonts w:ascii="Arial Nova" w:hAnsi="Arial Nova" w:cs="Arial"/>
                <w:b/>
                <w:sz w:val="24"/>
                <w:szCs w:val="24"/>
              </w:rPr>
            </w:pPr>
          </w:p>
        </w:tc>
        <w:tc>
          <w:tcPr>
            <w:tcW w:w="5515" w:type="dxa"/>
            <w:tcBorders>
              <w:top w:val="single" w:sz="4" w:space="0" w:color="auto"/>
              <w:left w:val="single" w:sz="4" w:space="0" w:color="auto"/>
              <w:bottom w:val="single" w:sz="4" w:space="0" w:color="auto"/>
              <w:right w:val="single" w:sz="4" w:space="0" w:color="auto"/>
            </w:tcBorders>
            <w:hideMark/>
          </w:tcPr>
          <w:p w14:paraId="11CB544C" w14:textId="58AD27EF" w:rsidR="00D03C1C" w:rsidRPr="00731BE0" w:rsidRDefault="00D03C1C" w:rsidP="00D03C1C">
            <w:pPr>
              <w:numPr>
                <w:ilvl w:val="0"/>
                <w:numId w:val="5"/>
              </w:numPr>
              <w:spacing w:after="0" w:line="240" w:lineRule="auto"/>
              <w:rPr>
                <w:rFonts w:ascii="Arial Nova" w:hAnsi="Arial Nova" w:cs="Arial"/>
                <w:sz w:val="24"/>
                <w:szCs w:val="24"/>
              </w:rPr>
            </w:pPr>
            <w:r w:rsidRPr="00731BE0">
              <w:rPr>
                <w:rFonts w:ascii="Arial Nova" w:hAnsi="Arial Nova" w:cs="Arial"/>
                <w:sz w:val="24"/>
                <w:szCs w:val="24"/>
              </w:rPr>
              <w:t xml:space="preserve">Minimum of </w:t>
            </w:r>
            <w:r w:rsidR="004C11B6" w:rsidRPr="00731BE0">
              <w:rPr>
                <w:rFonts w:ascii="Arial Nova" w:hAnsi="Arial Nova" w:cs="Arial"/>
                <w:sz w:val="24"/>
                <w:szCs w:val="24"/>
              </w:rPr>
              <w:t>2</w:t>
            </w:r>
            <w:r w:rsidRPr="00731BE0">
              <w:rPr>
                <w:rFonts w:ascii="Arial Nova" w:hAnsi="Arial Nova" w:cs="Arial"/>
                <w:sz w:val="24"/>
                <w:szCs w:val="24"/>
              </w:rPr>
              <w:t xml:space="preserve"> </w:t>
            </w:r>
            <w:r w:rsidR="00CA70D9" w:rsidRPr="00731BE0">
              <w:rPr>
                <w:rFonts w:ascii="Arial Nova" w:hAnsi="Arial Nova" w:cs="Arial"/>
                <w:sz w:val="24"/>
                <w:szCs w:val="24"/>
              </w:rPr>
              <w:t>years’ experience</w:t>
            </w:r>
            <w:r w:rsidRPr="00731BE0">
              <w:rPr>
                <w:rFonts w:ascii="Arial Nova" w:hAnsi="Arial Nova" w:cs="Arial"/>
                <w:sz w:val="24"/>
                <w:szCs w:val="24"/>
              </w:rPr>
              <w:t xml:space="preserve"> working within </w:t>
            </w:r>
            <w:r w:rsidR="005348EC" w:rsidRPr="00731BE0">
              <w:rPr>
                <w:rFonts w:ascii="Arial Nova" w:hAnsi="Arial Nova" w:cs="Arial"/>
                <w:sz w:val="24"/>
                <w:szCs w:val="24"/>
              </w:rPr>
              <w:t>a Recruitment or HR</w:t>
            </w:r>
            <w:r w:rsidRPr="00731BE0">
              <w:rPr>
                <w:rFonts w:ascii="Arial Nova" w:hAnsi="Arial Nova" w:cs="Arial"/>
                <w:sz w:val="24"/>
                <w:szCs w:val="24"/>
              </w:rPr>
              <w:t xml:space="preserve"> Administrator position. </w:t>
            </w:r>
          </w:p>
          <w:p w14:paraId="712F7C9B" w14:textId="1C7C4C8C" w:rsidR="00731BE0" w:rsidRPr="00731BE0" w:rsidRDefault="00731BE0" w:rsidP="00D03C1C">
            <w:pPr>
              <w:numPr>
                <w:ilvl w:val="0"/>
                <w:numId w:val="5"/>
              </w:numPr>
              <w:spacing w:after="0" w:line="240" w:lineRule="auto"/>
              <w:rPr>
                <w:rFonts w:ascii="Arial Nova" w:hAnsi="Arial Nova" w:cs="Arial"/>
                <w:sz w:val="24"/>
                <w:szCs w:val="24"/>
              </w:rPr>
            </w:pPr>
            <w:r w:rsidRPr="00731BE0">
              <w:rPr>
                <w:rFonts w:ascii="Arial Nova" w:hAnsi="Arial Nova" w:cs="Arial"/>
                <w:sz w:val="24"/>
                <w:szCs w:val="24"/>
              </w:rPr>
              <w:t>Experience using an Applicant Tracking System or HRIS.</w:t>
            </w:r>
          </w:p>
          <w:p w14:paraId="669B795F" w14:textId="73371671" w:rsidR="00D03C1C" w:rsidRPr="00731BE0" w:rsidRDefault="00D03C1C" w:rsidP="00AE470F">
            <w:pPr>
              <w:numPr>
                <w:ilvl w:val="0"/>
                <w:numId w:val="5"/>
              </w:numPr>
              <w:spacing w:after="0" w:line="240" w:lineRule="auto"/>
              <w:rPr>
                <w:rFonts w:ascii="Arial Nova" w:hAnsi="Arial Nova" w:cs="Arial"/>
                <w:sz w:val="24"/>
                <w:szCs w:val="24"/>
              </w:rPr>
            </w:pPr>
            <w:r w:rsidRPr="00731BE0">
              <w:rPr>
                <w:rFonts w:ascii="Arial Nova" w:hAnsi="Arial Nova" w:cs="Arial"/>
                <w:sz w:val="24"/>
                <w:szCs w:val="24"/>
              </w:rPr>
              <w:t>Experience with working in a care (desirable)</w:t>
            </w:r>
          </w:p>
        </w:tc>
      </w:tr>
      <w:tr w:rsidR="00F34543" w:rsidRPr="00731BE0" w14:paraId="4B5817CC" w14:textId="77777777" w:rsidTr="00F63A29">
        <w:trPr>
          <w:jc w:val="center"/>
        </w:trPr>
        <w:tc>
          <w:tcPr>
            <w:tcW w:w="2930" w:type="dxa"/>
            <w:tcBorders>
              <w:top w:val="single" w:sz="4" w:space="0" w:color="auto"/>
              <w:left w:val="single" w:sz="4" w:space="0" w:color="auto"/>
              <w:bottom w:val="single" w:sz="4" w:space="0" w:color="auto"/>
              <w:right w:val="single" w:sz="4" w:space="0" w:color="auto"/>
            </w:tcBorders>
          </w:tcPr>
          <w:p w14:paraId="1B0371B2" w14:textId="77777777" w:rsidR="00D03C1C" w:rsidRPr="00731BE0" w:rsidRDefault="00D03C1C">
            <w:pPr>
              <w:rPr>
                <w:rFonts w:ascii="Arial Nova" w:hAnsi="Arial Nova" w:cs="Arial"/>
                <w:b/>
                <w:sz w:val="24"/>
                <w:szCs w:val="24"/>
              </w:rPr>
            </w:pPr>
            <w:r w:rsidRPr="00731BE0">
              <w:rPr>
                <w:rFonts w:ascii="Arial Nova" w:hAnsi="Arial Nova" w:cs="Arial"/>
                <w:b/>
                <w:sz w:val="24"/>
                <w:szCs w:val="24"/>
              </w:rPr>
              <w:t>Skills/</w:t>
            </w:r>
          </w:p>
          <w:p w14:paraId="6E2D6D23" w14:textId="77777777" w:rsidR="00D03C1C" w:rsidRPr="00731BE0" w:rsidRDefault="00D03C1C">
            <w:pPr>
              <w:rPr>
                <w:rFonts w:ascii="Arial Nova" w:hAnsi="Arial Nova" w:cs="Arial"/>
                <w:b/>
                <w:sz w:val="24"/>
                <w:szCs w:val="24"/>
              </w:rPr>
            </w:pPr>
            <w:r w:rsidRPr="00731BE0">
              <w:rPr>
                <w:rFonts w:ascii="Arial Nova" w:hAnsi="Arial Nova" w:cs="Arial"/>
                <w:b/>
                <w:sz w:val="24"/>
                <w:szCs w:val="24"/>
              </w:rPr>
              <w:t>Knowledge</w:t>
            </w:r>
          </w:p>
          <w:p w14:paraId="5FC0CFC0" w14:textId="77777777" w:rsidR="00D03C1C" w:rsidRPr="00731BE0" w:rsidRDefault="00D03C1C">
            <w:pPr>
              <w:rPr>
                <w:rFonts w:ascii="Arial Nova" w:hAnsi="Arial Nova" w:cs="Arial"/>
                <w:b/>
                <w:sz w:val="24"/>
                <w:szCs w:val="24"/>
              </w:rPr>
            </w:pPr>
          </w:p>
          <w:p w14:paraId="02EED24B" w14:textId="77777777" w:rsidR="00D03C1C" w:rsidRPr="00731BE0" w:rsidRDefault="00D03C1C">
            <w:pPr>
              <w:rPr>
                <w:rFonts w:ascii="Arial Nova" w:hAnsi="Arial Nova" w:cs="Arial"/>
                <w:b/>
                <w:sz w:val="24"/>
                <w:szCs w:val="24"/>
              </w:rPr>
            </w:pPr>
          </w:p>
        </w:tc>
        <w:tc>
          <w:tcPr>
            <w:tcW w:w="5515" w:type="dxa"/>
            <w:tcBorders>
              <w:top w:val="single" w:sz="4" w:space="0" w:color="auto"/>
              <w:left w:val="single" w:sz="4" w:space="0" w:color="auto"/>
              <w:bottom w:val="single" w:sz="4" w:space="0" w:color="auto"/>
              <w:right w:val="single" w:sz="4" w:space="0" w:color="auto"/>
            </w:tcBorders>
            <w:hideMark/>
          </w:tcPr>
          <w:p w14:paraId="4AF3E70E" w14:textId="7AEF1C7A" w:rsidR="00731BE0" w:rsidRPr="00731BE0" w:rsidRDefault="00731BE0" w:rsidP="00731BE0">
            <w:pPr>
              <w:numPr>
                <w:ilvl w:val="0"/>
                <w:numId w:val="5"/>
              </w:numPr>
              <w:spacing w:after="0" w:line="240" w:lineRule="auto"/>
              <w:rPr>
                <w:rFonts w:ascii="Arial Nova" w:hAnsi="Arial Nova" w:cs="Arial"/>
                <w:sz w:val="24"/>
                <w:szCs w:val="24"/>
              </w:rPr>
            </w:pPr>
            <w:r w:rsidRPr="00731BE0">
              <w:rPr>
                <w:rFonts w:ascii="Arial Nova" w:hAnsi="Arial Nova" w:cs="Arial"/>
                <w:sz w:val="24"/>
                <w:szCs w:val="24"/>
              </w:rPr>
              <w:t>Excellent written and verbal communication skills.</w:t>
            </w:r>
          </w:p>
          <w:p w14:paraId="09F3E4F9" w14:textId="7C8420D2" w:rsidR="00731BE0" w:rsidRPr="00731BE0" w:rsidRDefault="00731BE0" w:rsidP="00731BE0">
            <w:pPr>
              <w:numPr>
                <w:ilvl w:val="0"/>
                <w:numId w:val="5"/>
              </w:numPr>
              <w:spacing w:after="0" w:line="240" w:lineRule="auto"/>
              <w:rPr>
                <w:rFonts w:ascii="Arial Nova" w:hAnsi="Arial Nova" w:cs="Arial"/>
                <w:sz w:val="24"/>
                <w:szCs w:val="24"/>
              </w:rPr>
            </w:pPr>
            <w:r w:rsidRPr="00731BE0">
              <w:rPr>
                <w:rFonts w:ascii="Arial Nova" w:hAnsi="Arial Nova" w:cs="Arial"/>
                <w:sz w:val="24"/>
                <w:szCs w:val="24"/>
              </w:rPr>
              <w:t>Strong organisational skills with the ability to manage multiple tasks and prioritise workload effectively.</w:t>
            </w:r>
          </w:p>
          <w:p w14:paraId="6CA3D29C" w14:textId="7F594C4E" w:rsidR="00731BE0" w:rsidRPr="00731BE0" w:rsidRDefault="00731BE0" w:rsidP="00731BE0">
            <w:pPr>
              <w:numPr>
                <w:ilvl w:val="0"/>
                <w:numId w:val="5"/>
              </w:numPr>
              <w:spacing w:after="0" w:line="240" w:lineRule="auto"/>
              <w:rPr>
                <w:rFonts w:ascii="Arial Nova" w:hAnsi="Arial Nova" w:cs="Arial"/>
                <w:sz w:val="24"/>
                <w:szCs w:val="24"/>
              </w:rPr>
            </w:pPr>
            <w:r w:rsidRPr="00731BE0">
              <w:rPr>
                <w:rFonts w:ascii="Arial Nova" w:hAnsi="Arial Nova" w:cs="Arial"/>
                <w:sz w:val="24"/>
                <w:szCs w:val="24"/>
              </w:rPr>
              <w:t>Good knowledge of Microsoft Office applications and Windows-based systems.</w:t>
            </w:r>
          </w:p>
          <w:p w14:paraId="63D3A6AD" w14:textId="3F3DC8D9" w:rsidR="00731BE0" w:rsidRPr="00731BE0" w:rsidRDefault="00731BE0" w:rsidP="00731BE0">
            <w:pPr>
              <w:numPr>
                <w:ilvl w:val="0"/>
                <w:numId w:val="5"/>
              </w:numPr>
              <w:spacing w:after="0" w:line="240" w:lineRule="auto"/>
              <w:rPr>
                <w:rFonts w:ascii="Arial Nova" w:hAnsi="Arial Nova" w:cs="Arial"/>
                <w:sz w:val="24"/>
                <w:szCs w:val="24"/>
              </w:rPr>
            </w:pPr>
            <w:r w:rsidRPr="00731BE0">
              <w:rPr>
                <w:rFonts w:ascii="Arial Nova" w:hAnsi="Arial Nova" w:cs="Arial"/>
                <w:sz w:val="24"/>
                <w:szCs w:val="24"/>
              </w:rPr>
              <w:t>Understanding of safer recruitment practices and pre-employment checking processes.</w:t>
            </w:r>
          </w:p>
          <w:p w14:paraId="12A126BF" w14:textId="400CEBC2" w:rsidR="00D03C1C" w:rsidRPr="00731BE0" w:rsidRDefault="00731BE0" w:rsidP="00731BE0">
            <w:pPr>
              <w:numPr>
                <w:ilvl w:val="0"/>
                <w:numId w:val="5"/>
              </w:numPr>
              <w:spacing w:after="0" w:line="240" w:lineRule="auto"/>
              <w:rPr>
                <w:rFonts w:ascii="Arial Nova" w:hAnsi="Arial Nova" w:cs="Arial"/>
                <w:sz w:val="24"/>
                <w:szCs w:val="24"/>
              </w:rPr>
            </w:pPr>
            <w:r w:rsidRPr="00731BE0">
              <w:rPr>
                <w:rFonts w:ascii="Arial Nova" w:hAnsi="Arial Nova" w:cs="Arial"/>
                <w:sz w:val="24"/>
                <w:szCs w:val="24"/>
              </w:rPr>
              <w:t>Strong customer service skills with a focus on delivering a positive candidate experience.</w:t>
            </w:r>
          </w:p>
        </w:tc>
      </w:tr>
      <w:tr w:rsidR="00D03C1C" w:rsidRPr="00731BE0" w14:paraId="46AF8744" w14:textId="77777777" w:rsidTr="00F63A29">
        <w:trPr>
          <w:jc w:val="center"/>
        </w:trPr>
        <w:tc>
          <w:tcPr>
            <w:tcW w:w="2930" w:type="dxa"/>
            <w:tcBorders>
              <w:top w:val="single" w:sz="4" w:space="0" w:color="auto"/>
              <w:left w:val="single" w:sz="4" w:space="0" w:color="auto"/>
              <w:bottom w:val="single" w:sz="4" w:space="0" w:color="auto"/>
              <w:right w:val="single" w:sz="4" w:space="0" w:color="auto"/>
            </w:tcBorders>
          </w:tcPr>
          <w:p w14:paraId="0D95BF9C" w14:textId="77777777" w:rsidR="00D03C1C" w:rsidRPr="00731BE0" w:rsidRDefault="00D03C1C">
            <w:pPr>
              <w:rPr>
                <w:rFonts w:ascii="Arial Nova" w:hAnsi="Arial Nova" w:cs="Arial"/>
                <w:b/>
                <w:sz w:val="24"/>
                <w:szCs w:val="24"/>
              </w:rPr>
            </w:pPr>
          </w:p>
          <w:p w14:paraId="44E476A0" w14:textId="77777777" w:rsidR="00D03C1C" w:rsidRPr="00731BE0" w:rsidRDefault="00D03C1C">
            <w:pPr>
              <w:pStyle w:val="Heading4"/>
              <w:rPr>
                <w:rFonts w:ascii="Arial Nova" w:hAnsi="Arial Nova" w:cs="Arial"/>
                <w:sz w:val="24"/>
                <w:szCs w:val="24"/>
              </w:rPr>
            </w:pPr>
            <w:r w:rsidRPr="00731BE0">
              <w:rPr>
                <w:rFonts w:ascii="Arial Nova" w:hAnsi="Arial Nova" w:cs="Arial"/>
                <w:sz w:val="24"/>
                <w:szCs w:val="24"/>
              </w:rPr>
              <w:t>Personal Qualities</w:t>
            </w:r>
          </w:p>
        </w:tc>
        <w:tc>
          <w:tcPr>
            <w:tcW w:w="5515" w:type="dxa"/>
            <w:tcBorders>
              <w:top w:val="single" w:sz="4" w:space="0" w:color="auto"/>
              <w:left w:val="single" w:sz="4" w:space="0" w:color="auto"/>
              <w:bottom w:val="single" w:sz="4" w:space="0" w:color="auto"/>
              <w:right w:val="single" w:sz="4" w:space="0" w:color="auto"/>
            </w:tcBorders>
            <w:hideMark/>
          </w:tcPr>
          <w:p w14:paraId="4979BB3E" w14:textId="0A59B4F5" w:rsidR="00731BE0" w:rsidRPr="00731BE0" w:rsidRDefault="00731BE0" w:rsidP="00731BE0">
            <w:pPr>
              <w:numPr>
                <w:ilvl w:val="0"/>
                <w:numId w:val="5"/>
              </w:numPr>
              <w:spacing w:after="0" w:line="240" w:lineRule="auto"/>
              <w:rPr>
                <w:rFonts w:ascii="Arial Nova" w:hAnsi="Arial Nova" w:cs="Arial"/>
                <w:sz w:val="24"/>
                <w:szCs w:val="24"/>
              </w:rPr>
            </w:pPr>
            <w:r w:rsidRPr="00731BE0">
              <w:rPr>
                <w:rFonts w:ascii="Arial Nova" w:hAnsi="Arial Nova" w:cs="Arial"/>
                <w:sz w:val="24"/>
                <w:szCs w:val="24"/>
              </w:rPr>
              <w:t xml:space="preserve">Reliable, </w:t>
            </w:r>
            <w:r w:rsidR="00616399" w:rsidRPr="00731BE0">
              <w:rPr>
                <w:rFonts w:ascii="Arial Nova" w:hAnsi="Arial Nova" w:cs="Arial"/>
                <w:sz w:val="24"/>
                <w:szCs w:val="24"/>
              </w:rPr>
              <w:t>flexible,</w:t>
            </w:r>
            <w:r w:rsidRPr="00731BE0">
              <w:rPr>
                <w:rFonts w:ascii="Arial Nova" w:hAnsi="Arial Nova" w:cs="Arial"/>
                <w:sz w:val="24"/>
                <w:szCs w:val="24"/>
              </w:rPr>
              <w:t xml:space="preserve"> and punctual.</w:t>
            </w:r>
          </w:p>
          <w:p w14:paraId="5359A357" w14:textId="0A66C036" w:rsidR="00731BE0" w:rsidRPr="00731BE0" w:rsidRDefault="00731BE0" w:rsidP="00731BE0">
            <w:pPr>
              <w:numPr>
                <w:ilvl w:val="0"/>
                <w:numId w:val="5"/>
              </w:numPr>
              <w:spacing w:after="0" w:line="240" w:lineRule="auto"/>
              <w:rPr>
                <w:rFonts w:ascii="Arial Nova" w:hAnsi="Arial Nova" w:cs="Arial"/>
                <w:sz w:val="24"/>
                <w:szCs w:val="24"/>
              </w:rPr>
            </w:pPr>
            <w:r w:rsidRPr="00731BE0">
              <w:rPr>
                <w:rFonts w:ascii="Arial Nova" w:hAnsi="Arial Nova" w:cs="Arial"/>
                <w:sz w:val="24"/>
                <w:szCs w:val="24"/>
              </w:rPr>
              <w:t xml:space="preserve">Approachable, </w:t>
            </w:r>
            <w:r w:rsidR="00616399" w:rsidRPr="00731BE0">
              <w:rPr>
                <w:rFonts w:ascii="Arial Nova" w:hAnsi="Arial Nova" w:cs="Arial"/>
                <w:sz w:val="24"/>
                <w:szCs w:val="24"/>
              </w:rPr>
              <w:t>confident,</w:t>
            </w:r>
            <w:r w:rsidRPr="00731BE0">
              <w:rPr>
                <w:rFonts w:ascii="Arial Nova" w:hAnsi="Arial Nova" w:cs="Arial"/>
                <w:sz w:val="24"/>
                <w:szCs w:val="24"/>
              </w:rPr>
              <w:t xml:space="preserve"> and professional in manner.</w:t>
            </w:r>
          </w:p>
          <w:p w14:paraId="07D82E9D" w14:textId="72F17428" w:rsidR="00731BE0" w:rsidRPr="00731BE0" w:rsidRDefault="00731BE0" w:rsidP="00731BE0">
            <w:pPr>
              <w:numPr>
                <w:ilvl w:val="0"/>
                <w:numId w:val="5"/>
              </w:numPr>
              <w:spacing w:after="0" w:line="240" w:lineRule="auto"/>
              <w:rPr>
                <w:rFonts w:ascii="Arial Nova" w:hAnsi="Arial Nova" w:cs="Arial"/>
                <w:sz w:val="24"/>
                <w:szCs w:val="24"/>
              </w:rPr>
            </w:pPr>
            <w:r w:rsidRPr="00731BE0">
              <w:rPr>
                <w:rFonts w:ascii="Arial Nova" w:hAnsi="Arial Nova" w:cs="Arial"/>
                <w:sz w:val="24"/>
                <w:szCs w:val="24"/>
              </w:rPr>
              <w:t>Able to adapt positively to change.</w:t>
            </w:r>
          </w:p>
          <w:p w14:paraId="6E3E3040" w14:textId="5A41F34F" w:rsidR="00731BE0" w:rsidRPr="00731BE0" w:rsidRDefault="00731BE0" w:rsidP="00731BE0">
            <w:pPr>
              <w:numPr>
                <w:ilvl w:val="0"/>
                <w:numId w:val="5"/>
              </w:numPr>
              <w:spacing w:after="0" w:line="240" w:lineRule="auto"/>
              <w:rPr>
                <w:rFonts w:ascii="Arial Nova" w:hAnsi="Arial Nova" w:cs="Arial"/>
                <w:sz w:val="24"/>
                <w:szCs w:val="24"/>
              </w:rPr>
            </w:pPr>
            <w:r w:rsidRPr="00731BE0">
              <w:rPr>
                <w:rFonts w:ascii="Arial Nova" w:hAnsi="Arial Nova" w:cs="Arial"/>
                <w:sz w:val="24"/>
                <w:szCs w:val="24"/>
              </w:rPr>
              <w:t>Diplomatic and discreet when handling confidential information.</w:t>
            </w:r>
          </w:p>
          <w:p w14:paraId="106353F8" w14:textId="27D32E5E" w:rsidR="00731BE0" w:rsidRPr="00731BE0" w:rsidRDefault="00731BE0" w:rsidP="00731BE0">
            <w:pPr>
              <w:numPr>
                <w:ilvl w:val="0"/>
                <w:numId w:val="5"/>
              </w:numPr>
              <w:spacing w:after="0" w:line="240" w:lineRule="auto"/>
              <w:rPr>
                <w:rFonts w:ascii="Arial Nova" w:hAnsi="Arial Nova" w:cs="Arial"/>
                <w:sz w:val="24"/>
                <w:szCs w:val="24"/>
              </w:rPr>
            </w:pPr>
            <w:r w:rsidRPr="00731BE0">
              <w:rPr>
                <w:rFonts w:ascii="Arial Nova" w:hAnsi="Arial Nova" w:cs="Arial"/>
                <w:sz w:val="24"/>
                <w:szCs w:val="24"/>
              </w:rPr>
              <w:t>Self-motivated with a proactive approach.</w:t>
            </w:r>
          </w:p>
          <w:p w14:paraId="031D3D88" w14:textId="6C49AED8" w:rsidR="00731BE0" w:rsidRPr="00731BE0" w:rsidRDefault="00731BE0" w:rsidP="00731BE0">
            <w:pPr>
              <w:numPr>
                <w:ilvl w:val="0"/>
                <w:numId w:val="5"/>
              </w:numPr>
              <w:spacing w:after="0" w:line="240" w:lineRule="auto"/>
              <w:rPr>
                <w:rFonts w:ascii="Arial Nova" w:hAnsi="Arial Nova" w:cs="Arial"/>
                <w:sz w:val="24"/>
                <w:szCs w:val="24"/>
              </w:rPr>
            </w:pPr>
            <w:r w:rsidRPr="00731BE0">
              <w:rPr>
                <w:rFonts w:ascii="Arial Nova" w:hAnsi="Arial Nova" w:cs="Arial"/>
                <w:sz w:val="24"/>
                <w:szCs w:val="24"/>
              </w:rPr>
              <w:t>Patient and resilient when managing competing priorities.</w:t>
            </w:r>
          </w:p>
          <w:p w14:paraId="586B6EE6" w14:textId="253FB7CF" w:rsidR="00731BE0" w:rsidRPr="00731BE0" w:rsidRDefault="00731BE0" w:rsidP="00731BE0">
            <w:pPr>
              <w:numPr>
                <w:ilvl w:val="0"/>
                <w:numId w:val="5"/>
              </w:numPr>
              <w:spacing w:after="0" w:line="240" w:lineRule="auto"/>
              <w:rPr>
                <w:rFonts w:ascii="Arial Nova" w:hAnsi="Arial Nova" w:cs="Arial"/>
                <w:sz w:val="24"/>
                <w:szCs w:val="24"/>
              </w:rPr>
            </w:pPr>
            <w:r w:rsidRPr="00731BE0">
              <w:rPr>
                <w:rFonts w:ascii="Arial Nova" w:hAnsi="Arial Nova" w:cs="Arial"/>
                <w:sz w:val="24"/>
                <w:szCs w:val="24"/>
              </w:rPr>
              <w:t>Willing and able to travel to other Athena homes to provide training and support as needed.</w:t>
            </w:r>
          </w:p>
          <w:p w14:paraId="56EC6A1C" w14:textId="110D8A11" w:rsidR="00D03C1C" w:rsidRPr="00731BE0" w:rsidRDefault="00731BE0" w:rsidP="00731BE0">
            <w:pPr>
              <w:numPr>
                <w:ilvl w:val="0"/>
                <w:numId w:val="5"/>
              </w:numPr>
              <w:spacing w:after="0" w:line="240" w:lineRule="auto"/>
              <w:rPr>
                <w:rFonts w:ascii="Arial Nova" w:hAnsi="Arial Nova" w:cs="Arial"/>
                <w:sz w:val="24"/>
                <w:szCs w:val="24"/>
              </w:rPr>
            </w:pPr>
            <w:r w:rsidRPr="00731BE0">
              <w:rPr>
                <w:rFonts w:ascii="Arial Nova" w:hAnsi="Arial Nova" w:cs="Arial"/>
                <w:sz w:val="24"/>
                <w:szCs w:val="24"/>
              </w:rPr>
              <w:t>Full UK driving licence (desirable) to be able</w:t>
            </w:r>
            <w:r w:rsidR="00D03C1C" w:rsidRPr="00731BE0">
              <w:rPr>
                <w:rFonts w:ascii="Arial Nova" w:hAnsi="Arial Nova" w:cs="Arial"/>
                <w:sz w:val="24"/>
                <w:szCs w:val="24"/>
              </w:rPr>
              <w:t xml:space="preserve"> to travel to other homes where needed for training </w:t>
            </w:r>
            <w:r w:rsidRPr="00731BE0">
              <w:rPr>
                <w:rFonts w:ascii="Arial Nova" w:hAnsi="Arial Nova" w:cs="Arial"/>
                <w:sz w:val="24"/>
                <w:szCs w:val="24"/>
              </w:rPr>
              <w:t xml:space="preserve">and </w:t>
            </w:r>
            <w:r w:rsidR="00D03C1C" w:rsidRPr="00731BE0">
              <w:rPr>
                <w:rFonts w:ascii="Arial Nova" w:hAnsi="Arial Nova" w:cs="Arial"/>
                <w:sz w:val="24"/>
                <w:szCs w:val="24"/>
              </w:rPr>
              <w:t>support</w:t>
            </w:r>
            <w:r w:rsidRPr="00731BE0">
              <w:rPr>
                <w:rFonts w:ascii="Arial Nova" w:hAnsi="Arial Nova" w:cs="Arial"/>
                <w:sz w:val="24"/>
                <w:szCs w:val="24"/>
              </w:rPr>
              <w:t>.</w:t>
            </w:r>
          </w:p>
        </w:tc>
      </w:tr>
    </w:tbl>
    <w:p w14:paraId="56E52666" w14:textId="77777777" w:rsidR="00D03C1C" w:rsidRPr="00731BE0" w:rsidRDefault="00D03C1C" w:rsidP="00D03C1C">
      <w:pPr>
        <w:tabs>
          <w:tab w:val="left" w:pos="3600"/>
        </w:tabs>
        <w:jc w:val="both"/>
        <w:rPr>
          <w:rFonts w:ascii="Arial Nova" w:hAnsi="Arial Nova" w:cstheme="majorHAnsi"/>
          <w:b/>
          <w:sz w:val="24"/>
          <w:szCs w:val="24"/>
        </w:rPr>
      </w:pPr>
    </w:p>
    <w:p w14:paraId="1C680BF7" w14:textId="4E6C268B" w:rsidR="00731BE0" w:rsidRPr="00731BE0" w:rsidRDefault="00731BE0" w:rsidP="00731BE0">
      <w:pPr>
        <w:tabs>
          <w:tab w:val="left" w:pos="3600"/>
        </w:tabs>
        <w:jc w:val="both"/>
        <w:rPr>
          <w:rFonts w:ascii="Arial Nova" w:hAnsi="Arial Nova" w:cs="Arial"/>
          <w:b/>
          <w:sz w:val="24"/>
          <w:szCs w:val="24"/>
        </w:rPr>
      </w:pPr>
      <w:r w:rsidRPr="00731BE0">
        <w:rPr>
          <w:rFonts w:ascii="Arial Nova" w:hAnsi="Arial Nova" w:cs="Arial"/>
          <w:b/>
          <w:sz w:val="24"/>
          <w:szCs w:val="24"/>
        </w:rPr>
        <w:t>This job description reflects the current main organizational priorities for the position. These priorities may develop and change in consultation with the post holder in line with needs and priorities of the business</w:t>
      </w:r>
      <w:r w:rsidR="00616399" w:rsidRPr="00731BE0">
        <w:rPr>
          <w:rFonts w:ascii="Arial Nova" w:hAnsi="Arial Nova" w:cs="Arial"/>
          <w:b/>
          <w:sz w:val="24"/>
          <w:szCs w:val="24"/>
        </w:rPr>
        <w:t xml:space="preserve">. </w:t>
      </w:r>
    </w:p>
    <w:p w14:paraId="5E9FCCD5" w14:textId="77777777" w:rsidR="00731BE0" w:rsidRPr="00731BE0" w:rsidRDefault="00731BE0" w:rsidP="00731BE0">
      <w:pPr>
        <w:tabs>
          <w:tab w:val="left" w:pos="3600"/>
        </w:tabs>
        <w:jc w:val="both"/>
        <w:rPr>
          <w:rFonts w:ascii="Arial Nova" w:hAnsi="Arial Nova" w:cs="Arial"/>
          <w:b/>
          <w:sz w:val="24"/>
          <w:szCs w:val="24"/>
        </w:rPr>
      </w:pPr>
    </w:p>
    <w:p w14:paraId="3554A89C" w14:textId="77777777" w:rsidR="00F55A6D" w:rsidRDefault="00F55A6D" w:rsidP="00731BE0">
      <w:pPr>
        <w:tabs>
          <w:tab w:val="left" w:pos="3600"/>
        </w:tabs>
        <w:jc w:val="both"/>
        <w:rPr>
          <w:rFonts w:ascii="Arial Nova" w:hAnsi="Arial Nova" w:cs="Arial"/>
          <w:sz w:val="24"/>
          <w:szCs w:val="24"/>
        </w:rPr>
      </w:pPr>
    </w:p>
    <w:p w14:paraId="0D68A428" w14:textId="77777777" w:rsidR="00F55A6D" w:rsidRDefault="00F55A6D" w:rsidP="00731BE0">
      <w:pPr>
        <w:tabs>
          <w:tab w:val="left" w:pos="3600"/>
        </w:tabs>
        <w:jc w:val="both"/>
        <w:rPr>
          <w:rFonts w:ascii="Arial Nova" w:hAnsi="Arial Nova" w:cs="Arial"/>
          <w:sz w:val="24"/>
          <w:szCs w:val="24"/>
        </w:rPr>
      </w:pPr>
    </w:p>
    <w:p w14:paraId="3381F9DF" w14:textId="0BD53541" w:rsidR="00731BE0" w:rsidRPr="00731BE0" w:rsidRDefault="00731BE0" w:rsidP="00731BE0">
      <w:pPr>
        <w:tabs>
          <w:tab w:val="left" w:pos="3600"/>
        </w:tabs>
        <w:jc w:val="both"/>
        <w:rPr>
          <w:rFonts w:ascii="Arial Nova" w:hAnsi="Arial Nova" w:cs="Arial"/>
          <w:sz w:val="24"/>
          <w:szCs w:val="24"/>
        </w:rPr>
      </w:pPr>
      <w:r w:rsidRPr="00731BE0">
        <w:rPr>
          <w:rFonts w:ascii="Arial Nova" w:hAnsi="Arial Nova" w:cs="Arial"/>
          <w:sz w:val="24"/>
          <w:szCs w:val="24"/>
        </w:rPr>
        <w:lastRenderedPageBreak/>
        <w:t>Please sign to confirm you fulfil the essential criteria as detailed above and you accept and agree to deliver and comply with all requirements detailed in this job description for the People Partner position.</w:t>
      </w:r>
    </w:p>
    <w:p w14:paraId="1C5BA878" w14:textId="77777777" w:rsidR="00731BE0" w:rsidRPr="00731BE0" w:rsidRDefault="00731BE0" w:rsidP="00731BE0">
      <w:pPr>
        <w:tabs>
          <w:tab w:val="left" w:pos="3600"/>
        </w:tabs>
        <w:jc w:val="both"/>
        <w:rPr>
          <w:rFonts w:ascii="Arial Nova" w:hAnsi="Arial Nova" w:cs="Arial"/>
          <w:sz w:val="24"/>
          <w:szCs w:val="24"/>
        </w:rPr>
      </w:pPr>
    </w:p>
    <w:p w14:paraId="4DE57467" w14:textId="49411BB2" w:rsidR="00731BE0" w:rsidRPr="00731BE0" w:rsidRDefault="00731BE0" w:rsidP="00731BE0">
      <w:pPr>
        <w:tabs>
          <w:tab w:val="left" w:pos="3600"/>
        </w:tabs>
        <w:jc w:val="both"/>
        <w:rPr>
          <w:rFonts w:ascii="Arial Nova" w:hAnsi="Arial Nova" w:cs="Arial"/>
          <w:sz w:val="24"/>
          <w:szCs w:val="24"/>
        </w:rPr>
      </w:pPr>
      <w:r w:rsidRPr="00731BE0">
        <w:rPr>
          <w:rFonts w:ascii="Arial Nova" w:hAnsi="Arial Nova" w:cs="Arial"/>
          <w:sz w:val="24"/>
          <w:szCs w:val="24"/>
        </w:rPr>
        <w:t xml:space="preserve">Post holder’s name:  </w:t>
      </w:r>
      <w:r w:rsidRPr="00731BE0">
        <w:rPr>
          <w:rFonts w:ascii="Arial Nova" w:hAnsi="Arial Nova" w:cs="Arial"/>
          <w:sz w:val="24"/>
          <w:szCs w:val="24"/>
        </w:rPr>
        <w:tab/>
        <w:t>…………………………………………………………</w:t>
      </w:r>
    </w:p>
    <w:p w14:paraId="457A9211" w14:textId="61D05474" w:rsidR="00731BE0" w:rsidRPr="00731BE0" w:rsidRDefault="00731BE0" w:rsidP="00731BE0">
      <w:pPr>
        <w:tabs>
          <w:tab w:val="left" w:pos="3600"/>
        </w:tabs>
        <w:jc w:val="both"/>
        <w:rPr>
          <w:rFonts w:ascii="Arial Nova" w:hAnsi="Arial Nova" w:cs="Arial"/>
          <w:sz w:val="24"/>
          <w:szCs w:val="24"/>
        </w:rPr>
      </w:pPr>
      <w:r w:rsidRPr="00731BE0">
        <w:rPr>
          <w:rFonts w:ascii="Arial Nova" w:hAnsi="Arial Nova" w:cs="Arial"/>
          <w:sz w:val="24"/>
          <w:szCs w:val="24"/>
        </w:rPr>
        <w:t xml:space="preserve">Post holder’s signature: </w:t>
      </w:r>
      <w:r w:rsidRPr="00731BE0">
        <w:rPr>
          <w:rFonts w:ascii="Arial Nova" w:hAnsi="Arial Nova" w:cs="Arial"/>
          <w:sz w:val="24"/>
          <w:szCs w:val="24"/>
        </w:rPr>
        <w:tab/>
        <w:t>…………………………………………………………</w:t>
      </w:r>
    </w:p>
    <w:p w14:paraId="0A42799C" w14:textId="77777777" w:rsidR="00731BE0" w:rsidRPr="00731BE0" w:rsidRDefault="00731BE0" w:rsidP="00731BE0">
      <w:pPr>
        <w:jc w:val="both"/>
        <w:rPr>
          <w:rFonts w:ascii="Arial Nova" w:hAnsi="Arial Nova"/>
          <w:sz w:val="24"/>
          <w:szCs w:val="24"/>
        </w:rPr>
      </w:pPr>
      <w:r w:rsidRPr="00731BE0">
        <w:rPr>
          <w:rFonts w:ascii="Arial Nova" w:hAnsi="Arial Nova"/>
          <w:sz w:val="24"/>
          <w:szCs w:val="24"/>
        </w:rPr>
        <w:t>Date:</w:t>
      </w:r>
      <w:r w:rsidRPr="00731BE0">
        <w:rPr>
          <w:rFonts w:ascii="Arial Nova" w:hAnsi="Arial Nova"/>
          <w:sz w:val="24"/>
          <w:szCs w:val="24"/>
        </w:rPr>
        <w:tab/>
      </w:r>
      <w:r w:rsidRPr="00731BE0">
        <w:rPr>
          <w:rFonts w:ascii="Arial Nova" w:hAnsi="Arial Nova"/>
          <w:sz w:val="24"/>
          <w:szCs w:val="24"/>
        </w:rPr>
        <w:tab/>
      </w:r>
      <w:r w:rsidRPr="00731BE0">
        <w:rPr>
          <w:rFonts w:ascii="Arial Nova" w:hAnsi="Arial Nova"/>
          <w:sz w:val="24"/>
          <w:szCs w:val="24"/>
        </w:rPr>
        <w:tab/>
      </w:r>
      <w:r w:rsidRPr="00731BE0">
        <w:rPr>
          <w:rFonts w:ascii="Arial Nova" w:hAnsi="Arial Nova"/>
          <w:sz w:val="24"/>
          <w:szCs w:val="24"/>
        </w:rPr>
        <w:tab/>
      </w:r>
      <w:r w:rsidRPr="00731BE0">
        <w:rPr>
          <w:rFonts w:ascii="Arial Nova" w:hAnsi="Arial Nova"/>
          <w:sz w:val="24"/>
          <w:szCs w:val="24"/>
        </w:rPr>
        <w:tab/>
        <w:t>…………………………………………………………</w:t>
      </w:r>
    </w:p>
    <w:p w14:paraId="41B49D02" w14:textId="15208A58" w:rsidR="00AB2D18" w:rsidRPr="00C47A2C" w:rsidRDefault="00AB2D18" w:rsidP="00731BE0">
      <w:pPr>
        <w:tabs>
          <w:tab w:val="left" w:pos="3600"/>
        </w:tabs>
        <w:spacing w:after="0"/>
        <w:jc w:val="both"/>
        <w:rPr>
          <w:rFonts w:ascii="Arial" w:hAnsi="Arial" w:cs="Arial"/>
        </w:rPr>
      </w:pPr>
    </w:p>
    <w:sectPr w:rsidR="00AB2D18" w:rsidRPr="00C47A2C" w:rsidSect="00766BBA">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8A2E0" w14:textId="77777777" w:rsidR="00B15CA2" w:rsidRPr="005348EC" w:rsidRDefault="00B15CA2" w:rsidP="00493771">
      <w:pPr>
        <w:spacing w:after="0" w:line="240" w:lineRule="auto"/>
      </w:pPr>
      <w:r w:rsidRPr="005348EC">
        <w:separator/>
      </w:r>
    </w:p>
  </w:endnote>
  <w:endnote w:type="continuationSeparator" w:id="0">
    <w:p w14:paraId="0CD9F20B" w14:textId="77777777" w:rsidR="00B15CA2" w:rsidRPr="005348EC" w:rsidRDefault="00B15CA2" w:rsidP="00493771">
      <w:pPr>
        <w:spacing w:after="0" w:line="240" w:lineRule="auto"/>
      </w:pPr>
      <w:r w:rsidRPr="005348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447DF" w14:textId="77777777" w:rsidR="00B15CA2" w:rsidRPr="005348EC" w:rsidRDefault="00B15CA2" w:rsidP="00493771">
      <w:pPr>
        <w:spacing w:after="0" w:line="240" w:lineRule="auto"/>
      </w:pPr>
      <w:r w:rsidRPr="005348EC">
        <w:separator/>
      </w:r>
    </w:p>
  </w:footnote>
  <w:footnote w:type="continuationSeparator" w:id="0">
    <w:p w14:paraId="157E7DC8" w14:textId="77777777" w:rsidR="00B15CA2" w:rsidRPr="005348EC" w:rsidRDefault="00B15CA2" w:rsidP="00493771">
      <w:pPr>
        <w:spacing w:after="0" w:line="240" w:lineRule="auto"/>
      </w:pPr>
      <w:r w:rsidRPr="005348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15AC" w14:textId="0C1BECFE" w:rsidR="00766BBA" w:rsidRPr="005348EC" w:rsidRDefault="00766BBA" w:rsidP="00766BBA">
    <w:pPr>
      <w:pStyle w:val="Header"/>
      <w:ind w:left="2880"/>
    </w:pPr>
    <w:r w:rsidRPr="005348EC">
      <w:rPr>
        <w:noProof/>
      </w:rPr>
      <w:drawing>
        <wp:inline distT="0" distB="0" distL="0" distR="0" wp14:anchorId="265F86DF" wp14:editId="39C5CE23">
          <wp:extent cx="2089150" cy="95371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2112274" cy="9642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C1A01"/>
    <w:multiLevelType w:val="hybridMultilevel"/>
    <w:tmpl w:val="8CD09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5B6EF6"/>
    <w:multiLevelType w:val="multilevel"/>
    <w:tmpl w:val="542C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4D30DE"/>
    <w:multiLevelType w:val="multilevel"/>
    <w:tmpl w:val="04BA98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9B56F39"/>
    <w:multiLevelType w:val="hybridMultilevel"/>
    <w:tmpl w:val="BDD0852E"/>
    <w:lvl w:ilvl="0" w:tplc="08090001">
      <w:start w:val="1"/>
      <w:numFmt w:val="bullet"/>
      <w:lvlText w:val=""/>
      <w:lvlJc w:val="left"/>
      <w:pPr>
        <w:ind w:left="720" w:hanging="360"/>
      </w:pPr>
      <w:rPr>
        <w:rFonts w:ascii="Symbol" w:hAnsi="Symbol" w:hint="default"/>
      </w:rPr>
    </w:lvl>
    <w:lvl w:ilvl="1" w:tplc="612E9F7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DA48B0"/>
    <w:multiLevelType w:val="hybridMultilevel"/>
    <w:tmpl w:val="26727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CF6A83"/>
    <w:multiLevelType w:val="hybridMultilevel"/>
    <w:tmpl w:val="180CCC0C"/>
    <w:lvl w:ilvl="0" w:tplc="460231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D80FC4"/>
    <w:multiLevelType w:val="hybridMultilevel"/>
    <w:tmpl w:val="CD60906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num w:numId="1" w16cid:durableId="823663395">
    <w:abstractNumId w:val="1"/>
  </w:num>
  <w:num w:numId="2" w16cid:durableId="1874145924">
    <w:abstractNumId w:val="5"/>
  </w:num>
  <w:num w:numId="3" w16cid:durableId="1987203937">
    <w:abstractNumId w:val="4"/>
  </w:num>
  <w:num w:numId="4" w16cid:durableId="827405169">
    <w:abstractNumId w:val="2"/>
  </w:num>
  <w:num w:numId="5" w16cid:durableId="633102486">
    <w:abstractNumId w:val="6"/>
  </w:num>
  <w:num w:numId="6" w16cid:durableId="307327278">
    <w:abstractNumId w:val="2"/>
  </w:num>
  <w:num w:numId="7" w16cid:durableId="1372610411">
    <w:abstractNumId w:val="3"/>
  </w:num>
  <w:num w:numId="8" w16cid:durableId="1647128019">
    <w:abstractNumId w:val="0"/>
  </w:num>
  <w:num w:numId="9" w16cid:durableId="1770006765">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AFA"/>
    <w:rsid w:val="00004BCF"/>
    <w:rsid w:val="0002762F"/>
    <w:rsid w:val="00047D50"/>
    <w:rsid w:val="000E7B83"/>
    <w:rsid w:val="0012489B"/>
    <w:rsid w:val="001A685D"/>
    <w:rsid w:val="001D4803"/>
    <w:rsid w:val="002128E9"/>
    <w:rsid w:val="00230D25"/>
    <w:rsid w:val="002F0803"/>
    <w:rsid w:val="00316252"/>
    <w:rsid w:val="003360E6"/>
    <w:rsid w:val="003B221E"/>
    <w:rsid w:val="00462EC7"/>
    <w:rsid w:val="00470230"/>
    <w:rsid w:val="00493771"/>
    <w:rsid w:val="004B6C61"/>
    <w:rsid w:val="004C11B6"/>
    <w:rsid w:val="005348EC"/>
    <w:rsid w:val="00567E2C"/>
    <w:rsid w:val="005D0137"/>
    <w:rsid w:val="005E231B"/>
    <w:rsid w:val="00616399"/>
    <w:rsid w:val="00630680"/>
    <w:rsid w:val="006A7D4A"/>
    <w:rsid w:val="006B0C2E"/>
    <w:rsid w:val="006E3CEC"/>
    <w:rsid w:val="007224E2"/>
    <w:rsid w:val="00731BE0"/>
    <w:rsid w:val="00736E52"/>
    <w:rsid w:val="00753105"/>
    <w:rsid w:val="007574F7"/>
    <w:rsid w:val="00766BBA"/>
    <w:rsid w:val="008168F1"/>
    <w:rsid w:val="008C2F3D"/>
    <w:rsid w:val="008E278E"/>
    <w:rsid w:val="008E3034"/>
    <w:rsid w:val="008E3BAB"/>
    <w:rsid w:val="009037E9"/>
    <w:rsid w:val="00907A44"/>
    <w:rsid w:val="00960F4A"/>
    <w:rsid w:val="00967BF4"/>
    <w:rsid w:val="00A17C54"/>
    <w:rsid w:val="00A21670"/>
    <w:rsid w:val="00A6393B"/>
    <w:rsid w:val="00AB11C0"/>
    <w:rsid w:val="00AB2D18"/>
    <w:rsid w:val="00AB3F4C"/>
    <w:rsid w:val="00AB4FEE"/>
    <w:rsid w:val="00AE470F"/>
    <w:rsid w:val="00AF5937"/>
    <w:rsid w:val="00AF611F"/>
    <w:rsid w:val="00B0104D"/>
    <w:rsid w:val="00B15CA2"/>
    <w:rsid w:val="00B20E23"/>
    <w:rsid w:val="00B45E64"/>
    <w:rsid w:val="00C22CF5"/>
    <w:rsid w:val="00C27015"/>
    <w:rsid w:val="00C47A2C"/>
    <w:rsid w:val="00C62953"/>
    <w:rsid w:val="00C666C1"/>
    <w:rsid w:val="00C8142C"/>
    <w:rsid w:val="00C94F97"/>
    <w:rsid w:val="00CA70D9"/>
    <w:rsid w:val="00D03C1C"/>
    <w:rsid w:val="00D05F16"/>
    <w:rsid w:val="00D205A5"/>
    <w:rsid w:val="00D4707A"/>
    <w:rsid w:val="00D73EB6"/>
    <w:rsid w:val="00DA161E"/>
    <w:rsid w:val="00DB6454"/>
    <w:rsid w:val="00DF2C63"/>
    <w:rsid w:val="00E0190F"/>
    <w:rsid w:val="00E32AD9"/>
    <w:rsid w:val="00E905BD"/>
    <w:rsid w:val="00E91795"/>
    <w:rsid w:val="00EA0416"/>
    <w:rsid w:val="00EA3AFA"/>
    <w:rsid w:val="00EA5FF0"/>
    <w:rsid w:val="00ED08B1"/>
    <w:rsid w:val="00F34543"/>
    <w:rsid w:val="00F55A6D"/>
    <w:rsid w:val="00F63A29"/>
    <w:rsid w:val="00F63BA4"/>
    <w:rsid w:val="00FF7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8DE7E"/>
  <w15:chartTrackingRefBased/>
  <w15:docId w15:val="{66C1A684-F854-4FFC-B72B-30F47809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795"/>
  </w:style>
  <w:style w:type="paragraph" w:styleId="Heading2">
    <w:name w:val="heading 2"/>
    <w:basedOn w:val="Normal"/>
    <w:next w:val="Normal"/>
    <w:link w:val="Heading2Char"/>
    <w:semiHidden/>
    <w:unhideWhenUsed/>
    <w:qFormat/>
    <w:rsid w:val="00D03C1C"/>
    <w:pPr>
      <w:keepNext/>
      <w:spacing w:before="240" w:after="60" w:line="240" w:lineRule="auto"/>
      <w:outlineLvl w:val="1"/>
    </w:pPr>
    <w:rPr>
      <w:rFonts w:ascii="Arial" w:eastAsia="Batang" w:hAnsi="Arial" w:cs="Arial"/>
      <w:b/>
      <w:bCs/>
      <w:i/>
      <w:iCs/>
      <w:sz w:val="28"/>
      <w:szCs w:val="28"/>
      <w:lang w:eastAsia="ko-KR"/>
    </w:rPr>
  </w:style>
  <w:style w:type="paragraph" w:styleId="Heading3">
    <w:name w:val="heading 3"/>
    <w:basedOn w:val="Normal"/>
    <w:next w:val="Normal"/>
    <w:link w:val="Heading3Char"/>
    <w:uiPriority w:val="9"/>
    <w:semiHidden/>
    <w:unhideWhenUsed/>
    <w:qFormat/>
    <w:rsid w:val="005348E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D03C1C"/>
    <w:pPr>
      <w:keepNext/>
      <w:spacing w:before="240" w:after="60" w:line="240" w:lineRule="auto"/>
      <w:outlineLvl w:val="3"/>
    </w:pPr>
    <w:rPr>
      <w:rFonts w:ascii="Times New Roman" w:eastAsia="Batang" w:hAnsi="Times New Roman" w:cs="Times New Roman"/>
      <w:b/>
      <w:bCs/>
      <w:sz w:val="28"/>
      <w:szCs w:val="28"/>
      <w:lang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3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128E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70230"/>
    <w:pPr>
      <w:ind w:left="720"/>
      <w:contextualSpacing/>
    </w:pPr>
  </w:style>
  <w:style w:type="character" w:customStyle="1" w:styleId="Heading2Char">
    <w:name w:val="Heading 2 Char"/>
    <w:basedOn w:val="DefaultParagraphFont"/>
    <w:link w:val="Heading2"/>
    <w:semiHidden/>
    <w:rsid w:val="00D03C1C"/>
    <w:rPr>
      <w:rFonts w:ascii="Arial" w:eastAsia="Batang" w:hAnsi="Arial" w:cs="Arial"/>
      <w:b/>
      <w:bCs/>
      <w:i/>
      <w:iCs/>
      <w:sz w:val="28"/>
      <w:szCs w:val="28"/>
      <w:lang w:eastAsia="ko-KR"/>
    </w:rPr>
  </w:style>
  <w:style w:type="character" w:customStyle="1" w:styleId="Heading4Char">
    <w:name w:val="Heading 4 Char"/>
    <w:basedOn w:val="DefaultParagraphFont"/>
    <w:link w:val="Heading4"/>
    <w:rsid w:val="00D03C1C"/>
    <w:rPr>
      <w:rFonts w:ascii="Times New Roman" w:eastAsia="Batang" w:hAnsi="Times New Roman" w:cs="Times New Roman"/>
      <w:b/>
      <w:bCs/>
      <w:sz w:val="28"/>
      <w:szCs w:val="28"/>
      <w:lang w:eastAsia="ko-KR"/>
    </w:rPr>
  </w:style>
  <w:style w:type="paragraph" w:styleId="Header">
    <w:name w:val="header"/>
    <w:basedOn w:val="Normal"/>
    <w:link w:val="HeaderChar"/>
    <w:uiPriority w:val="99"/>
    <w:unhideWhenUsed/>
    <w:rsid w:val="004937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771"/>
  </w:style>
  <w:style w:type="paragraph" w:styleId="Footer">
    <w:name w:val="footer"/>
    <w:basedOn w:val="Normal"/>
    <w:link w:val="FooterChar"/>
    <w:uiPriority w:val="99"/>
    <w:unhideWhenUsed/>
    <w:rsid w:val="004937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3771"/>
  </w:style>
  <w:style w:type="paragraph" w:styleId="Revision">
    <w:name w:val="Revision"/>
    <w:hidden/>
    <w:uiPriority w:val="99"/>
    <w:semiHidden/>
    <w:rsid w:val="00DA161E"/>
    <w:pPr>
      <w:spacing w:after="0" w:line="240" w:lineRule="auto"/>
    </w:pPr>
  </w:style>
  <w:style w:type="character" w:customStyle="1" w:styleId="Heading3Char">
    <w:name w:val="Heading 3 Char"/>
    <w:basedOn w:val="DefaultParagraphFont"/>
    <w:link w:val="Heading3"/>
    <w:uiPriority w:val="9"/>
    <w:semiHidden/>
    <w:rsid w:val="005348E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79291">
      <w:bodyDiv w:val="1"/>
      <w:marLeft w:val="0"/>
      <w:marRight w:val="0"/>
      <w:marTop w:val="0"/>
      <w:marBottom w:val="0"/>
      <w:divBdr>
        <w:top w:val="none" w:sz="0" w:space="0" w:color="auto"/>
        <w:left w:val="none" w:sz="0" w:space="0" w:color="auto"/>
        <w:bottom w:val="none" w:sz="0" w:space="0" w:color="auto"/>
        <w:right w:val="none" w:sz="0" w:space="0" w:color="auto"/>
      </w:divBdr>
    </w:div>
    <w:div w:id="436368842">
      <w:bodyDiv w:val="1"/>
      <w:marLeft w:val="0"/>
      <w:marRight w:val="0"/>
      <w:marTop w:val="0"/>
      <w:marBottom w:val="0"/>
      <w:divBdr>
        <w:top w:val="none" w:sz="0" w:space="0" w:color="auto"/>
        <w:left w:val="none" w:sz="0" w:space="0" w:color="auto"/>
        <w:bottom w:val="none" w:sz="0" w:space="0" w:color="auto"/>
        <w:right w:val="none" w:sz="0" w:space="0" w:color="auto"/>
      </w:divBdr>
    </w:div>
    <w:div w:id="491145815">
      <w:bodyDiv w:val="1"/>
      <w:marLeft w:val="0"/>
      <w:marRight w:val="0"/>
      <w:marTop w:val="0"/>
      <w:marBottom w:val="0"/>
      <w:divBdr>
        <w:top w:val="none" w:sz="0" w:space="0" w:color="auto"/>
        <w:left w:val="none" w:sz="0" w:space="0" w:color="auto"/>
        <w:bottom w:val="none" w:sz="0" w:space="0" w:color="auto"/>
        <w:right w:val="none" w:sz="0" w:space="0" w:color="auto"/>
      </w:divBdr>
    </w:div>
    <w:div w:id="510146629">
      <w:bodyDiv w:val="1"/>
      <w:marLeft w:val="0"/>
      <w:marRight w:val="0"/>
      <w:marTop w:val="0"/>
      <w:marBottom w:val="0"/>
      <w:divBdr>
        <w:top w:val="none" w:sz="0" w:space="0" w:color="auto"/>
        <w:left w:val="none" w:sz="0" w:space="0" w:color="auto"/>
        <w:bottom w:val="none" w:sz="0" w:space="0" w:color="auto"/>
        <w:right w:val="none" w:sz="0" w:space="0" w:color="auto"/>
      </w:divBdr>
    </w:div>
    <w:div w:id="825586992">
      <w:bodyDiv w:val="1"/>
      <w:marLeft w:val="0"/>
      <w:marRight w:val="0"/>
      <w:marTop w:val="0"/>
      <w:marBottom w:val="0"/>
      <w:divBdr>
        <w:top w:val="none" w:sz="0" w:space="0" w:color="auto"/>
        <w:left w:val="none" w:sz="0" w:space="0" w:color="auto"/>
        <w:bottom w:val="none" w:sz="0" w:space="0" w:color="auto"/>
        <w:right w:val="none" w:sz="0" w:space="0" w:color="auto"/>
      </w:divBdr>
    </w:div>
    <w:div w:id="1042943625">
      <w:bodyDiv w:val="1"/>
      <w:marLeft w:val="0"/>
      <w:marRight w:val="0"/>
      <w:marTop w:val="0"/>
      <w:marBottom w:val="0"/>
      <w:divBdr>
        <w:top w:val="none" w:sz="0" w:space="0" w:color="auto"/>
        <w:left w:val="none" w:sz="0" w:space="0" w:color="auto"/>
        <w:bottom w:val="none" w:sz="0" w:space="0" w:color="auto"/>
        <w:right w:val="none" w:sz="0" w:space="0" w:color="auto"/>
      </w:divBdr>
    </w:div>
    <w:div w:id="1509246603">
      <w:bodyDiv w:val="1"/>
      <w:marLeft w:val="0"/>
      <w:marRight w:val="0"/>
      <w:marTop w:val="0"/>
      <w:marBottom w:val="0"/>
      <w:divBdr>
        <w:top w:val="none" w:sz="0" w:space="0" w:color="auto"/>
        <w:left w:val="none" w:sz="0" w:space="0" w:color="auto"/>
        <w:bottom w:val="none" w:sz="0" w:space="0" w:color="auto"/>
        <w:right w:val="none" w:sz="0" w:space="0" w:color="auto"/>
      </w:divBdr>
    </w:div>
    <w:div w:id="156337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9D094-A201-4C32-AEFF-0E314856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Sclater</dc:creator>
  <cp:keywords/>
  <dc:description/>
  <cp:lastModifiedBy>Tia Bend</cp:lastModifiedBy>
  <cp:revision>6</cp:revision>
  <cp:lastPrinted>2022-05-11T08:08:00Z</cp:lastPrinted>
  <dcterms:created xsi:type="dcterms:W3CDTF">2026-02-25T10:00:00Z</dcterms:created>
  <dcterms:modified xsi:type="dcterms:W3CDTF">2026-03-09T12:07:00Z</dcterms:modified>
</cp:coreProperties>
</file>