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DBC27" w14:textId="77777777" w:rsidR="009A67F8" w:rsidRPr="00544757" w:rsidRDefault="009A67F8" w:rsidP="009A67F8">
      <w:pPr>
        <w:jc w:val="center"/>
        <w:rPr>
          <w:rFonts w:ascii="Arial" w:hAnsi="Arial" w:cs="Arial"/>
        </w:rPr>
      </w:pPr>
      <w:r w:rsidRPr="00544757">
        <w:rPr>
          <w:rFonts w:ascii="Arial" w:hAnsi="Arial" w:cs="Arial"/>
          <w:noProof/>
        </w:rPr>
        <w:drawing>
          <wp:inline distT="0" distB="0" distL="0" distR="0" wp14:anchorId="01E1572B" wp14:editId="3CD9B934">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2112274" cy="964266"/>
                    </a:xfrm>
                    <a:prstGeom prst="rect">
                      <a:avLst/>
                    </a:prstGeom>
                  </pic:spPr>
                </pic:pic>
              </a:graphicData>
            </a:graphic>
          </wp:inline>
        </w:drawing>
      </w:r>
    </w:p>
    <w:p w14:paraId="71781289" w14:textId="77777777" w:rsidR="009A67F8" w:rsidRPr="00544757" w:rsidRDefault="009A67F8" w:rsidP="009A67F8">
      <w:pPr>
        <w:jc w:val="center"/>
        <w:rPr>
          <w:rFonts w:ascii="Arial" w:hAnsi="Arial" w:cs="Arial"/>
          <w:b/>
        </w:rPr>
      </w:pPr>
    </w:p>
    <w:p w14:paraId="266C010A" w14:textId="77777777" w:rsidR="009A67F8" w:rsidRPr="00544757" w:rsidRDefault="009A67F8" w:rsidP="009A67F8">
      <w:pPr>
        <w:jc w:val="center"/>
        <w:rPr>
          <w:rFonts w:ascii="Arial" w:hAnsi="Arial" w:cs="Arial"/>
          <w:bCs/>
        </w:rPr>
      </w:pPr>
      <w:r w:rsidRPr="00544757">
        <w:rPr>
          <w:rFonts w:ascii="Arial" w:hAnsi="Arial" w:cs="Arial"/>
          <w:bCs/>
        </w:rPr>
        <w:t>JOB DESCRIPTION</w:t>
      </w:r>
    </w:p>
    <w:p w14:paraId="1870AC6F" w14:textId="77777777" w:rsidR="009A67F8" w:rsidRPr="00544757" w:rsidRDefault="009A67F8" w:rsidP="009A67F8">
      <w:pPr>
        <w:jc w:val="center"/>
        <w:rPr>
          <w:rFonts w:ascii="Arial" w:hAnsi="Arial" w:cs="Arial"/>
        </w:rPr>
      </w:pPr>
    </w:p>
    <w:tbl>
      <w:tblPr>
        <w:tblStyle w:val="TableGrid"/>
        <w:tblW w:w="9209" w:type="dxa"/>
        <w:tblBorders>
          <w:insideH w:val="none" w:sz="0" w:space="0" w:color="auto"/>
          <w:insideV w:val="none" w:sz="0" w:space="0" w:color="auto"/>
        </w:tblBorders>
        <w:shd w:val="clear" w:color="auto" w:fill="67005E"/>
        <w:tblLook w:val="04A0" w:firstRow="1" w:lastRow="0" w:firstColumn="1" w:lastColumn="0" w:noHBand="0" w:noVBand="1"/>
      </w:tblPr>
      <w:tblGrid>
        <w:gridCol w:w="9209"/>
      </w:tblGrid>
      <w:tr w:rsidR="009A67F8" w:rsidRPr="00544757" w14:paraId="0576B988" w14:textId="77777777" w:rsidTr="00544757">
        <w:tc>
          <w:tcPr>
            <w:tcW w:w="9209" w:type="dxa"/>
            <w:shd w:val="clear" w:color="auto" w:fill="4D335B"/>
          </w:tcPr>
          <w:p w14:paraId="3593E2F6" w14:textId="77777777" w:rsidR="009A67F8" w:rsidRPr="00544757" w:rsidRDefault="009A67F8" w:rsidP="00186EC9">
            <w:pPr>
              <w:rPr>
                <w:rFonts w:ascii="Arial" w:hAnsi="Arial" w:cs="Arial"/>
                <w:bCs/>
                <w:sz w:val="22"/>
                <w:szCs w:val="22"/>
              </w:rPr>
            </w:pPr>
            <w:r w:rsidRPr="00544757">
              <w:rPr>
                <w:rFonts w:ascii="Arial" w:hAnsi="Arial" w:cs="Arial"/>
                <w:bCs/>
                <w:color w:val="FFFFFF" w:themeColor="background1"/>
                <w:sz w:val="22"/>
                <w:szCs w:val="22"/>
              </w:rPr>
              <w:t>JOB DETAILS</w:t>
            </w:r>
          </w:p>
        </w:tc>
      </w:tr>
    </w:tbl>
    <w:p w14:paraId="36B858CB" w14:textId="77777777" w:rsidR="009A67F8" w:rsidRPr="00544757" w:rsidRDefault="009A67F8" w:rsidP="00544757">
      <w:pPr>
        <w:pStyle w:val="NoSpacing"/>
        <w:rPr>
          <w:rFonts w:ascii="Arial" w:hAnsi="Arial" w:cs="Arial"/>
        </w:rPr>
      </w:pPr>
    </w:p>
    <w:p w14:paraId="1D6CB990" w14:textId="00100A02" w:rsidR="009A67F8" w:rsidRPr="00544757" w:rsidRDefault="009A67F8" w:rsidP="00544757">
      <w:pPr>
        <w:ind w:left="2160" w:hanging="2160"/>
        <w:rPr>
          <w:rFonts w:ascii="Arial" w:hAnsi="Arial" w:cs="Arial"/>
        </w:rPr>
      </w:pPr>
      <w:r w:rsidRPr="00544757">
        <w:rPr>
          <w:rFonts w:ascii="Arial" w:hAnsi="Arial" w:cs="Arial"/>
        </w:rPr>
        <w:t>JOB TITLE:</w:t>
      </w:r>
      <w:r w:rsidRPr="00544757">
        <w:rPr>
          <w:rFonts w:ascii="Arial" w:hAnsi="Arial" w:cs="Arial"/>
        </w:rPr>
        <w:tab/>
        <w:t xml:space="preserve">IT </w:t>
      </w:r>
      <w:r w:rsidR="00032784">
        <w:rPr>
          <w:rFonts w:ascii="Arial" w:hAnsi="Arial" w:cs="Arial"/>
        </w:rPr>
        <w:t>an</w:t>
      </w:r>
      <w:r w:rsidR="00544757" w:rsidRPr="00544757">
        <w:rPr>
          <w:rFonts w:ascii="Arial" w:hAnsi="Arial" w:cs="Arial"/>
        </w:rPr>
        <w:t xml:space="preserve">d Data Protection </w:t>
      </w:r>
      <w:r w:rsidR="00032784">
        <w:rPr>
          <w:rFonts w:ascii="Arial" w:hAnsi="Arial" w:cs="Arial"/>
        </w:rPr>
        <w:t>Manager</w:t>
      </w:r>
      <w:r w:rsidRPr="00544757">
        <w:rPr>
          <w:rFonts w:ascii="Arial" w:hAnsi="Arial" w:cs="Arial"/>
        </w:rPr>
        <w:t xml:space="preserve">  </w:t>
      </w:r>
    </w:p>
    <w:p w14:paraId="76C9F8A2" w14:textId="058D2A7C" w:rsidR="009A67F8" w:rsidRPr="00544757" w:rsidRDefault="009A67F8" w:rsidP="009A67F8">
      <w:pPr>
        <w:rPr>
          <w:rFonts w:ascii="Arial" w:hAnsi="Arial" w:cs="Arial"/>
        </w:rPr>
      </w:pPr>
      <w:r w:rsidRPr="00544757">
        <w:rPr>
          <w:rFonts w:ascii="Arial" w:hAnsi="Arial" w:cs="Arial"/>
        </w:rPr>
        <w:t>HOURS:</w:t>
      </w:r>
      <w:r w:rsidRPr="00544757">
        <w:rPr>
          <w:rFonts w:ascii="Arial" w:hAnsi="Arial" w:cs="Arial"/>
        </w:rPr>
        <w:tab/>
      </w:r>
      <w:r w:rsidRPr="00544757">
        <w:rPr>
          <w:rFonts w:ascii="Arial" w:hAnsi="Arial" w:cs="Arial"/>
        </w:rPr>
        <w:tab/>
        <w:t xml:space="preserve">37.5 hours per week </w:t>
      </w:r>
    </w:p>
    <w:p w14:paraId="676AFDDE" w14:textId="0CEED6EC" w:rsidR="009A67F8" w:rsidRPr="00544757" w:rsidRDefault="009A67F8" w:rsidP="009A67F8">
      <w:pPr>
        <w:rPr>
          <w:rFonts w:ascii="Arial" w:hAnsi="Arial" w:cs="Arial"/>
        </w:rPr>
      </w:pPr>
      <w:r w:rsidRPr="00544757">
        <w:rPr>
          <w:rFonts w:ascii="Arial" w:hAnsi="Arial" w:cs="Arial"/>
        </w:rPr>
        <w:t>REPORTING TO:</w:t>
      </w:r>
      <w:r w:rsidRPr="00544757">
        <w:rPr>
          <w:rFonts w:ascii="Arial" w:hAnsi="Arial" w:cs="Arial"/>
        </w:rPr>
        <w:tab/>
      </w:r>
      <w:r w:rsidR="00544757" w:rsidRPr="00544757">
        <w:rPr>
          <w:rFonts w:ascii="Arial" w:hAnsi="Arial" w:cs="Arial"/>
        </w:rPr>
        <w:t>CEO</w:t>
      </w:r>
    </w:p>
    <w:p w14:paraId="48EF979F" w14:textId="1516A003" w:rsidR="009A67F8" w:rsidRPr="00544757" w:rsidRDefault="009A67F8" w:rsidP="009A67F8">
      <w:pPr>
        <w:rPr>
          <w:rFonts w:ascii="Arial" w:hAnsi="Arial" w:cs="Arial"/>
        </w:rPr>
      </w:pPr>
      <w:r w:rsidRPr="00544757">
        <w:rPr>
          <w:rFonts w:ascii="Arial" w:hAnsi="Arial" w:cs="Arial"/>
        </w:rPr>
        <w:t>BASE:</w:t>
      </w:r>
      <w:r w:rsidRPr="00544757">
        <w:rPr>
          <w:rFonts w:ascii="Arial" w:hAnsi="Arial" w:cs="Arial"/>
        </w:rPr>
        <w:tab/>
      </w:r>
      <w:r w:rsidRPr="00544757">
        <w:rPr>
          <w:rFonts w:ascii="Arial" w:hAnsi="Arial" w:cs="Arial"/>
        </w:rPr>
        <w:tab/>
      </w:r>
      <w:r w:rsidRPr="00544757">
        <w:rPr>
          <w:rFonts w:ascii="Arial" w:hAnsi="Arial" w:cs="Arial"/>
        </w:rPr>
        <w:tab/>
        <w:t>Central Office, with travel to all homes.</w:t>
      </w:r>
    </w:p>
    <w:tbl>
      <w:tblPr>
        <w:tblStyle w:val="TableGrid"/>
        <w:tblW w:w="9209" w:type="dxa"/>
        <w:tblBorders>
          <w:insideH w:val="none" w:sz="0" w:space="0" w:color="auto"/>
          <w:insideV w:val="none" w:sz="0" w:space="0" w:color="auto"/>
        </w:tblBorders>
        <w:shd w:val="clear" w:color="auto" w:fill="67005E"/>
        <w:tblLook w:val="04A0" w:firstRow="1" w:lastRow="0" w:firstColumn="1" w:lastColumn="0" w:noHBand="0" w:noVBand="1"/>
      </w:tblPr>
      <w:tblGrid>
        <w:gridCol w:w="9209"/>
      </w:tblGrid>
      <w:tr w:rsidR="009A67F8" w:rsidRPr="00544757" w14:paraId="38E2ABF0" w14:textId="77777777" w:rsidTr="00544757">
        <w:tc>
          <w:tcPr>
            <w:tcW w:w="9209" w:type="dxa"/>
            <w:shd w:val="clear" w:color="auto" w:fill="4D335B"/>
          </w:tcPr>
          <w:p w14:paraId="2A988994" w14:textId="77777777" w:rsidR="009A67F8" w:rsidRPr="00544757" w:rsidRDefault="009A67F8" w:rsidP="00186EC9">
            <w:pPr>
              <w:rPr>
                <w:rFonts w:ascii="Arial" w:hAnsi="Arial" w:cs="Arial"/>
                <w:bCs/>
                <w:sz w:val="22"/>
                <w:szCs w:val="22"/>
              </w:rPr>
            </w:pPr>
            <w:r w:rsidRPr="00544757">
              <w:rPr>
                <w:rFonts w:ascii="Arial" w:hAnsi="Arial" w:cs="Arial"/>
                <w:bCs/>
                <w:color w:val="FFFFFF" w:themeColor="background1"/>
                <w:sz w:val="22"/>
                <w:szCs w:val="22"/>
              </w:rPr>
              <w:t>JOB SUMMARY</w:t>
            </w:r>
          </w:p>
        </w:tc>
      </w:tr>
    </w:tbl>
    <w:p w14:paraId="41D2D35F" w14:textId="77777777" w:rsidR="00544757" w:rsidRPr="00544757" w:rsidRDefault="00544757" w:rsidP="00544757">
      <w:pPr>
        <w:pStyle w:val="NoSpacing"/>
        <w:rPr>
          <w:rFonts w:ascii="Arial" w:hAnsi="Arial" w:cs="Arial"/>
        </w:rPr>
      </w:pPr>
    </w:p>
    <w:p w14:paraId="6C3CBA4B" w14:textId="215F0A11" w:rsidR="009A67F8" w:rsidRPr="00544757" w:rsidRDefault="009A67F8" w:rsidP="00544757">
      <w:pPr>
        <w:pStyle w:val="NoSpacing"/>
        <w:rPr>
          <w:rFonts w:ascii="Arial" w:hAnsi="Arial" w:cs="Arial"/>
        </w:rPr>
      </w:pPr>
      <w:r w:rsidRPr="00544757">
        <w:rPr>
          <w:rFonts w:ascii="Arial" w:hAnsi="Arial" w:cs="Arial"/>
        </w:rPr>
        <w:t xml:space="preserve">The IT </w:t>
      </w:r>
      <w:r w:rsidR="00032784">
        <w:rPr>
          <w:rFonts w:ascii="Arial" w:hAnsi="Arial" w:cs="Arial"/>
        </w:rPr>
        <w:t xml:space="preserve">and Data Protection </w:t>
      </w:r>
      <w:r w:rsidRPr="00544757">
        <w:rPr>
          <w:rFonts w:ascii="Arial" w:hAnsi="Arial" w:cs="Arial"/>
        </w:rPr>
        <w:t>Manager will serve as Athena’s initial in-house line of contact for IT support enquiries, working to resolve or escalate their technical issues in a prompt and professional manner.</w:t>
      </w:r>
      <w:r w:rsidR="00544757" w:rsidRPr="00544757">
        <w:rPr>
          <w:rFonts w:ascii="Arial" w:hAnsi="Arial" w:cs="Arial"/>
        </w:rPr>
        <w:t xml:space="preserve"> The job holder will also be the Data Protection </w:t>
      </w:r>
      <w:r w:rsidR="00032784">
        <w:rPr>
          <w:rFonts w:ascii="Arial" w:hAnsi="Arial" w:cs="Arial"/>
        </w:rPr>
        <w:t>lead</w:t>
      </w:r>
      <w:r w:rsidR="00544757" w:rsidRPr="00544757">
        <w:rPr>
          <w:rFonts w:ascii="Arial" w:hAnsi="Arial" w:cs="Arial"/>
        </w:rPr>
        <w:t xml:space="preserve"> for the company.</w:t>
      </w:r>
    </w:p>
    <w:p w14:paraId="50D62D16" w14:textId="77777777" w:rsidR="00544757" w:rsidRPr="00544757" w:rsidRDefault="00544757" w:rsidP="00544757">
      <w:pPr>
        <w:pStyle w:val="NoSpacing"/>
        <w:rPr>
          <w:rFonts w:ascii="Arial" w:hAnsi="Arial" w:cs="Arial"/>
        </w:rPr>
      </w:pPr>
    </w:p>
    <w:tbl>
      <w:tblPr>
        <w:tblStyle w:val="TableGrid"/>
        <w:tblW w:w="9209" w:type="dxa"/>
        <w:tblBorders>
          <w:insideH w:val="none" w:sz="0" w:space="0" w:color="auto"/>
          <w:insideV w:val="none" w:sz="0" w:space="0" w:color="auto"/>
        </w:tblBorders>
        <w:shd w:val="clear" w:color="auto" w:fill="67005E"/>
        <w:tblLook w:val="04A0" w:firstRow="1" w:lastRow="0" w:firstColumn="1" w:lastColumn="0" w:noHBand="0" w:noVBand="1"/>
      </w:tblPr>
      <w:tblGrid>
        <w:gridCol w:w="9209"/>
      </w:tblGrid>
      <w:tr w:rsidR="009A67F8" w:rsidRPr="00544757" w14:paraId="220BAB2F" w14:textId="77777777" w:rsidTr="00544757">
        <w:tc>
          <w:tcPr>
            <w:tcW w:w="9209" w:type="dxa"/>
            <w:shd w:val="clear" w:color="auto" w:fill="4D335B"/>
          </w:tcPr>
          <w:p w14:paraId="70C3C93A" w14:textId="77777777" w:rsidR="009A67F8" w:rsidRPr="00544757" w:rsidRDefault="009A67F8" w:rsidP="00186EC9">
            <w:pPr>
              <w:rPr>
                <w:rFonts w:ascii="Arial" w:hAnsi="Arial" w:cs="Arial"/>
                <w:bCs/>
                <w:sz w:val="22"/>
                <w:szCs w:val="22"/>
              </w:rPr>
            </w:pPr>
            <w:r w:rsidRPr="00544757">
              <w:rPr>
                <w:rFonts w:ascii="Arial" w:hAnsi="Arial" w:cs="Arial"/>
                <w:bCs/>
                <w:color w:val="FFFFFF" w:themeColor="background1"/>
                <w:sz w:val="22"/>
                <w:szCs w:val="22"/>
              </w:rPr>
              <w:t>JOB SPECIFIC RESPONSIBILITIES</w:t>
            </w:r>
          </w:p>
        </w:tc>
      </w:tr>
    </w:tbl>
    <w:p w14:paraId="34B30051" w14:textId="77777777" w:rsidR="009A67F8" w:rsidRPr="00544757" w:rsidRDefault="009A67F8" w:rsidP="009A67F8">
      <w:pPr>
        <w:rPr>
          <w:rFonts w:ascii="Arial" w:hAnsi="Arial" w:cs="Arial"/>
          <w:b/>
        </w:rPr>
      </w:pPr>
    </w:p>
    <w:p w14:paraId="521FFFE3" w14:textId="77777777" w:rsidR="009A67F8" w:rsidRPr="00544757" w:rsidRDefault="009A67F8" w:rsidP="00544757">
      <w:pPr>
        <w:pStyle w:val="ListParagraph"/>
        <w:numPr>
          <w:ilvl w:val="0"/>
          <w:numId w:val="4"/>
        </w:numPr>
        <w:spacing w:after="0" w:line="276" w:lineRule="auto"/>
        <w:jc w:val="both"/>
        <w:rPr>
          <w:rFonts w:ascii="Arial" w:hAnsi="Arial" w:cs="Arial"/>
        </w:rPr>
      </w:pPr>
      <w:r w:rsidRPr="00544757">
        <w:rPr>
          <w:rFonts w:ascii="Arial" w:hAnsi="Arial" w:cs="Arial"/>
        </w:rPr>
        <w:t>Provide on-site, remote &amp; telephone support, training and guidance for all users of the Athena Care Home network, systems, end user devices and software applications.</w:t>
      </w:r>
    </w:p>
    <w:p w14:paraId="30A886DA" w14:textId="2EE864AA" w:rsidR="009A67F8" w:rsidRPr="00544757" w:rsidRDefault="009A67F8" w:rsidP="00544757">
      <w:pPr>
        <w:pStyle w:val="ListParagraph"/>
        <w:numPr>
          <w:ilvl w:val="0"/>
          <w:numId w:val="4"/>
        </w:numPr>
        <w:spacing w:after="0" w:line="276" w:lineRule="auto"/>
        <w:jc w:val="both"/>
        <w:rPr>
          <w:rFonts w:ascii="Arial" w:hAnsi="Arial" w:cs="Arial"/>
        </w:rPr>
      </w:pPr>
      <w:r w:rsidRPr="00544757">
        <w:rPr>
          <w:rFonts w:ascii="Arial" w:hAnsi="Arial" w:cs="Arial"/>
        </w:rPr>
        <w:t>New joiner and leaver management</w:t>
      </w:r>
      <w:r w:rsidR="00544757">
        <w:rPr>
          <w:rFonts w:ascii="Arial" w:hAnsi="Arial" w:cs="Arial"/>
        </w:rPr>
        <w:t xml:space="preserve"> for IT applications and hardware.</w:t>
      </w:r>
    </w:p>
    <w:p w14:paraId="4C4A1570" w14:textId="4167AA7D" w:rsidR="009A67F8" w:rsidRPr="00544757" w:rsidRDefault="009A67F8" w:rsidP="00544757">
      <w:pPr>
        <w:pStyle w:val="ListParagraph"/>
        <w:numPr>
          <w:ilvl w:val="0"/>
          <w:numId w:val="4"/>
        </w:numPr>
        <w:spacing w:after="0" w:line="276" w:lineRule="auto"/>
        <w:jc w:val="both"/>
        <w:rPr>
          <w:rFonts w:ascii="Arial" w:hAnsi="Arial" w:cs="Arial"/>
        </w:rPr>
      </w:pPr>
      <w:bookmarkStart w:id="0" w:name="_Hlk158648334"/>
      <w:r w:rsidRPr="00544757">
        <w:rPr>
          <w:rFonts w:ascii="Arial" w:hAnsi="Arial" w:cs="Arial"/>
        </w:rPr>
        <w:t>Management of all issued devices, such as mobile phones, laptops, tablets and point of care devices</w:t>
      </w:r>
      <w:r w:rsidR="00544757">
        <w:rPr>
          <w:rFonts w:ascii="Arial" w:hAnsi="Arial" w:cs="Arial"/>
        </w:rPr>
        <w:t xml:space="preserve"> via the </w:t>
      </w:r>
      <w:proofErr w:type="spellStart"/>
      <w:r w:rsidR="00544757">
        <w:rPr>
          <w:rFonts w:ascii="Arial" w:hAnsi="Arial" w:cs="Arial"/>
        </w:rPr>
        <w:t>Miradore</w:t>
      </w:r>
      <w:proofErr w:type="spellEnd"/>
      <w:r w:rsidR="00544757">
        <w:rPr>
          <w:rFonts w:ascii="Arial" w:hAnsi="Arial" w:cs="Arial"/>
        </w:rPr>
        <w:t xml:space="preserve"> MDM and </w:t>
      </w:r>
      <w:proofErr w:type="spellStart"/>
      <w:r w:rsidR="00544757">
        <w:rPr>
          <w:rFonts w:ascii="Arial" w:hAnsi="Arial" w:cs="Arial"/>
        </w:rPr>
        <w:t>InTune</w:t>
      </w:r>
      <w:proofErr w:type="spellEnd"/>
      <w:r w:rsidR="00544757">
        <w:rPr>
          <w:rFonts w:ascii="Arial" w:hAnsi="Arial" w:cs="Arial"/>
        </w:rPr>
        <w:t xml:space="preserve"> systems.</w:t>
      </w:r>
      <w:r w:rsidR="006472CF">
        <w:rPr>
          <w:rFonts w:ascii="Arial" w:hAnsi="Arial" w:cs="Arial"/>
        </w:rPr>
        <w:t xml:space="preserve"> To include license management with the MSP.</w:t>
      </w:r>
    </w:p>
    <w:p w14:paraId="51254506" w14:textId="77777777" w:rsidR="009A67F8" w:rsidRPr="00544757" w:rsidRDefault="009A67F8" w:rsidP="00544757">
      <w:pPr>
        <w:pStyle w:val="ListParagraph"/>
        <w:numPr>
          <w:ilvl w:val="0"/>
          <w:numId w:val="4"/>
        </w:numPr>
        <w:spacing w:after="0" w:line="276" w:lineRule="auto"/>
        <w:jc w:val="both"/>
        <w:rPr>
          <w:rFonts w:ascii="Arial" w:hAnsi="Arial" w:cs="Arial"/>
        </w:rPr>
      </w:pPr>
      <w:bookmarkStart w:id="1" w:name="_Hlk158648112"/>
      <w:bookmarkEnd w:id="0"/>
      <w:r w:rsidRPr="00544757">
        <w:rPr>
          <w:rFonts w:ascii="Arial" w:hAnsi="Arial" w:cs="Arial"/>
        </w:rPr>
        <w:t>Maintenance of inventory and replacements of issued devices.</w:t>
      </w:r>
    </w:p>
    <w:p w14:paraId="1DD5E121" w14:textId="77777777" w:rsidR="009A67F8" w:rsidRPr="00544757" w:rsidRDefault="009A67F8" w:rsidP="00544757">
      <w:pPr>
        <w:pStyle w:val="ListParagraph"/>
        <w:numPr>
          <w:ilvl w:val="0"/>
          <w:numId w:val="4"/>
        </w:numPr>
        <w:spacing w:after="0" w:line="276" w:lineRule="auto"/>
        <w:jc w:val="both"/>
        <w:rPr>
          <w:rFonts w:ascii="Arial" w:hAnsi="Arial" w:cs="Arial"/>
        </w:rPr>
      </w:pPr>
      <w:bookmarkStart w:id="2" w:name="_Hlk158648296"/>
      <w:bookmarkEnd w:id="1"/>
      <w:r w:rsidRPr="00544757">
        <w:rPr>
          <w:rFonts w:ascii="Arial" w:hAnsi="Arial" w:cs="Arial"/>
        </w:rPr>
        <w:t xml:space="preserve">Be first line of enquiry for team members regarding basic PC user support and IT desk liaison. </w:t>
      </w:r>
    </w:p>
    <w:p w14:paraId="312A82AF" w14:textId="1E8A4DAA" w:rsidR="009A67F8" w:rsidRPr="00544757" w:rsidRDefault="009A67F8" w:rsidP="00544757">
      <w:pPr>
        <w:pStyle w:val="ListParagraph"/>
        <w:numPr>
          <w:ilvl w:val="0"/>
          <w:numId w:val="4"/>
        </w:numPr>
        <w:spacing w:after="0" w:line="276" w:lineRule="auto"/>
        <w:jc w:val="both"/>
        <w:rPr>
          <w:rFonts w:ascii="Arial" w:hAnsi="Arial" w:cs="Arial"/>
        </w:rPr>
      </w:pPr>
      <w:bookmarkStart w:id="3" w:name="_Hlk158648126"/>
      <w:bookmarkEnd w:id="2"/>
      <w:r w:rsidRPr="00544757">
        <w:rPr>
          <w:rFonts w:ascii="Arial" w:hAnsi="Arial" w:cs="Arial"/>
        </w:rPr>
        <w:t>Decommissioning and disposals of equipment</w:t>
      </w:r>
      <w:bookmarkEnd w:id="3"/>
      <w:r w:rsidR="00544757">
        <w:rPr>
          <w:rFonts w:ascii="Arial" w:hAnsi="Arial" w:cs="Arial"/>
        </w:rPr>
        <w:t xml:space="preserve"> via a certified and approved provider</w:t>
      </w:r>
      <w:r w:rsidRPr="00544757">
        <w:rPr>
          <w:rFonts w:ascii="Arial" w:hAnsi="Arial" w:cs="Arial"/>
        </w:rPr>
        <w:t>.</w:t>
      </w:r>
    </w:p>
    <w:p w14:paraId="46E4494B" w14:textId="13808626" w:rsidR="009A67F8" w:rsidRDefault="009A67F8" w:rsidP="00544757">
      <w:pPr>
        <w:pStyle w:val="ListParagraph"/>
        <w:numPr>
          <w:ilvl w:val="0"/>
          <w:numId w:val="4"/>
        </w:numPr>
        <w:spacing w:after="0" w:line="276" w:lineRule="auto"/>
        <w:jc w:val="both"/>
        <w:rPr>
          <w:rFonts w:ascii="Arial" w:hAnsi="Arial" w:cs="Arial"/>
        </w:rPr>
      </w:pPr>
      <w:r w:rsidRPr="00544757">
        <w:rPr>
          <w:rFonts w:ascii="Arial" w:hAnsi="Arial" w:cs="Arial"/>
        </w:rPr>
        <w:t>Management of the digital</w:t>
      </w:r>
      <w:r w:rsidR="00544757">
        <w:rPr>
          <w:rFonts w:ascii="Arial" w:hAnsi="Arial" w:cs="Arial"/>
        </w:rPr>
        <w:t xml:space="preserve"> communication systems and any remaining transitions from analogue systems</w:t>
      </w:r>
      <w:r w:rsidRPr="00544757">
        <w:rPr>
          <w:rFonts w:ascii="Arial" w:hAnsi="Arial" w:cs="Arial"/>
        </w:rPr>
        <w:t>.</w:t>
      </w:r>
    </w:p>
    <w:p w14:paraId="08BCDC76" w14:textId="1E87E213" w:rsidR="00584FDB" w:rsidRPr="00544757" w:rsidRDefault="00584FDB" w:rsidP="00544757">
      <w:pPr>
        <w:pStyle w:val="ListParagraph"/>
        <w:numPr>
          <w:ilvl w:val="0"/>
          <w:numId w:val="4"/>
        </w:numPr>
        <w:spacing w:after="0" w:line="276" w:lineRule="auto"/>
        <w:jc w:val="both"/>
        <w:rPr>
          <w:rFonts w:ascii="Arial" w:hAnsi="Arial" w:cs="Arial"/>
        </w:rPr>
      </w:pPr>
      <w:r w:rsidRPr="00584FDB">
        <w:rPr>
          <w:rFonts w:ascii="Arial" w:hAnsi="Arial" w:cs="Arial"/>
        </w:rPr>
        <w:t>Maintain an understanding of emerging AI technologies and advise the business on opportunities, risks and implementation options to support organisational objectives.</w:t>
      </w:r>
    </w:p>
    <w:p w14:paraId="3EDC944B" w14:textId="3A03865F" w:rsidR="009A67F8" w:rsidRPr="00544757" w:rsidRDefault="009A67F8" w:rsidP="00544757">
      <w:pPr>
        <w:pStyle w:val="ListParagraph"/>
        <w:numPr>
          <w:ilvl w:val="0"/>
          <w:numId w:val="4"/>
        </w:numPr>
        <w:spacing w:after="0" w:line="276" w:lineRule="auto"/>
        <w:jc w:val="both"/>
        <w:rPr>
          <w:rFonts w:ascii="Arial" w:hAnsi="Arial" w:cs="Arial"/>
        </w:rPr>
      </w:pPr>
      <w:r w:rsidRPr="00544757">
        <w:rPr>
          <w:rFonts w:ascii="Arial" w:hAnsi="Arial" w:cs="Arial"/>
        </w:rPr>
        <w:t xml:space="preserve">Management of </w:t>
      </w:r>
      <w:r w:rsidR="00544757">
        <w:rPr>
          <w:rFonts w:ascii="Arial" w:hAnsi="Arial" w:cs="Arial"/>
        </w:rPr>
        <w:t>all IT and S</w:t>
      </w:r>
      <w:r w:rsidRPr="00544757">
        <w:rPr>
          <w:rFonts w:ascii="Arial" w:hAnsi="Arial" w:cs="Arial"/>
        </w:rPr>
        <w:t>ystems contracts</w:t>
      </w:r>
      <w:r w:rsidR="00544757">
        <w:rPr>
          <w:rFonts w:ascii="Arial" w:hAnsi="Arial" w:cs="Arial"/>
        </w:rPr>
        <w:t xml:space="preserve">, subject to </w:t>
      </w:r>
      <w:r w:rsidR="006472CF">
        <w:rPr>
          <w:rFonts w:ascii="Arial" w:hAnsi="Arial" w:cs="Arial"/>
        </w:rPr>
        <w:t>CEO approval</w:t>
      </w:r>
      <w:r w:rsidRPr="00544757">
        <w:rPr>
          <w:rFonts w:ascii="Arial" w:hAnsi="Arial" w:cs="Arial"/>
        </w:rPr>
        <w:t>.</w:t>
      </w:r>
      <w:r w:rsidR="006472CF">
        <w:rPr>
          <w:rFonts w:ascii="Arial" w:hAnsi="Arial" w:cs="Arial"/>
        </w:rPr>
        <w:t xml:space="preserve"> To include mobile contracts, printing and copying lease agreement</w:t>
      </w:r>
      <w:r w:rsidR="00B403FA">
        <w:rPr>
          <w:rFonts w:ascii="Arial" w:hAnsi="Arial" w:cs="Arial"/>
        </w:rPr>
        <w:t>s, VOIP systems and IT infrastructure, CCTV systems, audit visual systems (in our cinemas) and call bell systems.</w:t>
      </w:r>
    </w:p>
    <w:p w14:paraId="2F31D71E" w14:textId="2E5C784D" w:rsidR="009A67F8" w:rsidRPr="00544757" w:rsidRDefault="009A67F8" w:rsidP="00544757">
      <w:pPr>
        <w:pStyle w:val="ListParagraph"/>
        <w:numPr>
          <w:ilvl w:val="0"/>
          <w:numId w:val="4"/>
        </w:numPr>
        <w:spacing w:after="0" w:line="276" w:lineRule="auto"/>
        <w:jc w:val="both"/>
        <w:rPr>
          <w:rFonts w:ascii="Arial" w:hAnsi="Arial" w:cs="Arial"/>
        </w:rPr>
      </w:pPr>
      <w:bookmarkStart w:id="4" w:name="_Hlk158648145"/>
      <w:r w:rsidRPr="00544757">
        <w:rPr>
          <w:rFonts w:ascii="Arial" w:hAnsi="Arial" w:cs="Arial"/>
        </w:rPr>
        <w:t>Liaising with our external IT provider regarding cyber security queries and projects.</w:t>
      </w:r>
      <w:r w:rsidR="00BE46E2">
        <w:rPr>
          <w:rFonts w:ascii="Arial" w:hAnsi="Arial" w:cs="Arial"/>
        </w:rPr>
        <w:t xml:space="preserve"> To include being the lead link with our Cyber insurers to manage notifications of any issues and share insights on phishing campaigns.</w:t>
      </w:r>
    </w:p>
    <w:bookmarkEnd w:id="4"/>
    <w:p w14:paraId="26165385" w14:textId="77777777" w:rsidR="009A67F8" w:rsidRPr="00544757" w:rsidRDefault="009A67F8" w:rsidP="00544757">
      <w:pPr>
        <w:pStyle w:val="ListParagraph"/>
        <w:numPr>
          <w:ilvl w:val="0"/>
          <w:numId w:val="4"/>
        </w:numPr>
        <w:spacing w:after="0" w:line="276" w:lineRule="auto"/>
        <w:jc w:val="both"/>
        <w:rPr>
          <w:rFonts w:ascii="Arial" w:hAnsi="Arial" w:cs="Arial"/>
        </w:rPr>
      </w:pPr>
      <w:r w:rsidRPr="00544757">
        <w:rPr>
          <w:rFonts w:ascii="Arial" w:hAnsi="Arial" w:cs="Arial"/>
        </w:rPr>
        <w:lastRenderedPageBreak/>
        <w:t>IT policy creation and updating in accordance with changes to legislature and industry guidance.</w:t>
      </w:r>
    </w:p>
    <w:p w14:paraId="418EE2F1" w14:textId="11D06017" w:rsidR="009A67F8" w:rsidRPr="00544757" w:rsidRDefault="009A67F8" w:rsidP="00544757">
      <w:pPr>
        <w:pStyle w:val="ListParagraph"/>
        <w:numPr>
          <w:ilvl w:val="0"/>
          <w:numId w:val="4"/>
        </w:numPr>
        <w:spacing w:after="0" w:line="276" w:lineRule="auto"/>
        <w:jc w:val="both"/>
        <w:rPr>
          <w:rFonts w:ascii="Arial" w:hAnsi="Arial" w:cs="Arial"/>
        </w:rPr>
      </w:pPr>
      <w:r w:rsidRPr="00544757">
        <w:rPr>
          <w:rFonts w:ascii="Arial" w:hAnsi="Arial" w:cs="Arial"/>
        </w:rPr>
        <w:t>Managing the change to shared cloud services</w:t>
      </w:r>
      <w:r w:rsidR="006472CF">
        <w:rPr>
          <w:rFonts w:ascii="Arial" w:hAnsi="Arial" w:cs="Arial"/>
        </w:rPr>
        <w:t xml:space="preserve"> and be the Administrator for the SharePoint file repository and Intranet.</w:t>
      </w:r>
    </w:p>
    <w:p w14:paraId="21A51849" w14:textId="4AE4290E" w:rsidR="009A67F8" w:rsidRPr="00544757" w:rsidRDefault="006472CF" w:rsidP="00544757">
      <w:pPr>
        <w:pStyle w:val="ListParagraph"/>
        <w:numPr>
          <w:ilvl w:val="0"/>
          <w:numId w:val="4"/>
        </w:numPr>
        <w:spacing w:after="0" w:line="276" w:lineRule="auto"/>
        <w:jc w:val="both"/>
        <w:rPr>
          <w:rFonts w:ascii="Arial" w:hAnsi="Arial" w:cs="Arial"/>
        </w:rPr>
      </w:pPr>
      <w:r>
        <w:rPr>
          <w:rFonts w:ascii="Arial" w:hAnsi="Arial" w:cs="Arial"/>
        </w:rPr>
        <w:t>Review all IT spend and be the first approver of invoices, or place invoiced on hold and resolve queries before approval</w:t>
      </w:r>
      <w:r w:rsidR="009A67F8" w:rsidRPr="00544757">
        <w:rPr>
          <w:rFonts w:ascii="Arial" w:hAnsi="Arial" w:cs="Arial"/>
        </w:rPr>
        <w:t>.</w:t>
      </w:r>
    </w:p>
    <w:p w14:paraId="1E4EDEC2" w14:textId="749F567D" w:rsidR="009A67F8" w:rsidRDefault="009A67F8" w:rsidP="00544757">
      <w:pPr>
        <w:pStyle w:val="ListParagraph"/>
        <w:numPr>
          <w:ilvl w:val="0"/>
          <w:numId w:val="4"/>
        </w:numPr>
        <w:spacing w:after="0" w:line="276" w:lineRule="auto"/>
        <w:jc w:val="both"/>
        <w:rPr>
          <w:rFonts w:ascii="Arial" w:hAnsi="Arial" w:cs="Arial"/>
        </w:rPr>
      </w:pPr>
      <w:r w:rsidRPr="00544757">
        <w:rPr>
          <w:rFonts w:ascii="Arial" w:hAnsi="Arial" w:cs="Arial"/>
        </w:rPr>
        <w:t>Continual improving of knowledge and understanding across the various software and hardware technologies supported by the team both now and in future.</w:t>
      </w:r>
    </w:p>
    <w:p w14:paraId="5DA3BF13" w14:textId="40124E94" w:rsidR="00BE46E2" w:rsidRPr="00BE46E2" w:rsidRDefault="00BE46E2" w:rsidP="00BE46E2">
      <w:pPr>
        <w:pStyle w:val="ListParagraph"/>
        <w:numPr>
          <w:ilvl w:val="0"/>
          <w:numId w:val="4"/>
        </w:numPr>
        <w:spacing w:after="0" w:line="276" w:lineRule="auto"/>
        <w:jc w:val="both"/>
        <w:rPr>
          <w:rFonts w:ascii="Arial" w:hAnsi="Arial" w:cs="Arial"/>
        </w:rPr>
      </w:pPr>
      <w:r w:rsidRPr="00BE46E2">
        <w:rPr>
          <w:rFonts w:ascii="Arial" w:hAnsi="Arial" w:cs="Arial"/>
        </w:rPr>
        <w:t xml:space="preserve">Data Protection Officer duties – logging breaches, creating and maintaining a </w:t>
      </w:r>
      <w:proofErr w:type="spellStart"/>
      <w:r w:rsidRPr="00BE46E2">
        <w:rPr>
          <w:rFonts w:ascii="Arial" w:hAnsi="Arial" w:cs="Arial"/>
        </w:rPr>
        <w:t>RoPA</w:t>
      </w:r>
      <w:proofErr w:type="spellEnd"/>
      <w:r w:rsidRPr="00BE46E2">
        <w:rPr>
          <w:rFonts w:ascii="Arial" w:hAnsi="Arial" w:cs="Arial"/>
        </w:rPr>
        <w:t>, creating DPIA’s when needed, ensuring Data Protection Certificates are re-certified each year for all locations, PCI DSS certification each year</w:t>
      </w:r>
      <w:r>
        <w:rPr>
          <w:rFonts w:ascii="Arial" w:hAnsi="Arial" w:cs="Arial"/>
        </w:rPr>
        <w:t>.</w:t>
      </w:r>
    </w:p>
    <w:p w14:paraId="6DE6161D" w14:textId="64C04B36" w:rsidR="00BE46E2" w:rsidRPr="00BE46E2" w:rsidRDefault="00BE46E2" w:rsidP="00BE46E2">
      <w:pPr>
        <w:pStyle w:val="ListParagraph"/>
        <w:numPr>
          <w:ilvl w:val="0"/>
          <w:numId w:val="4"/>
        </w:numPr>
        <w:spacing w:after="0" w:line="276" w:lineRule="auto"/>
        <w:jc w:val="both"/>
        <w:rPr>
          <w:rFonts w:ascii="Arial" w:hAnsi="Arial" w:cs="Arial"/>
        </w:rPr>
      </w:pPr>
      <w:r w:rsidRPr="00BE46E2">
        <w:rPr>
          <w:rFonts w:ascii="Arial" w:hAnsi="Arial" w:cs="Arial"/>
        </w:rPr>
        <w:t>Ensure re-certification of Cyber Essentials</w:t>
      </w:r>
      <w:r>
        <w:rPr>
          <w:rFonts w:ascii="Arial" w:hAnsi="Arial" w:cs="Arial"/>
        </w:rPr>
        <w:t>.</w:t>
      </w:r>
    </w:p>
    <w:p w14:paraId="53532F38" w14:textId="13D16FF2" w:rsidR="00BE46E2" w:rsidRPr="00BE46E2" w:rsidRDefault="00BE46E2" w:rsidP="00BE46E2">
      <w:pPr>
        <w:pStyle w:val="ListParagraph"/>
        <w:numPr>
          <w:ilvl w:val="0"/>
          <w:numId w:val="4"/>
        </w:numPr>
        <w:spacing w:after="0" w:line="276" w:lineRule="auto"/>
        <w:jc w:val="both"/>
        <w:rPr>
          <w:rFonts w:ascii="Arial" w:hAnsi="Arial" w:cs="Arial"/>
        </w:rPr>
      </w:pPr>
      <w:r w:rsidRPr="00BE46E2">
        <w:rPr>
          <w:rFonts w:ascii="Arial" w:hAnsi="Arial" w:cs="Arial"/>
        </w:rPr>
        <w:t>Ensure re-certification for NHS DSPT</w:t>
      </w:r>
      <w:r>
        <w:rPr>
          <w:rFonts w:ascii="Arial" w:hAnsi="Arial" w:cs="Arial"/>
        </w:rPr>
        <w:t>.</w:t>
      </w:r>
    </w:p>
    <w:p w14:paraId="1B9B1DFD" w14:textId="77777777" w:rsidR="00B752A1" w:rsidRPr="00544757" w:rsidRDefault="00B752A1" w:rsidP="00B752A1">
      <w:pPr>
        <w:spacing w:after="0" w:line="240" w:lineRule="auto"/>
        <w:ind w:left="360"/>
        <w:jc w:val="both"/>
        <w:rPr>
          <w:rFonts w:ascii="Arial" w:hAnsi="Arial" w:cs="Arial"/>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516"/>
      </w:tblGrid>
      <w:tr w:rsidR="009A67F8" w:rsidRPr="00544757" w14:paraId="59874699" w14:textId="77777777" w:rsidTr="00186EC9">
        <w:tc>
          <w:tcPr>
            <w:tcW w:w="8516" w:type="dxa"/>
            <w:shd w:val="clear" w:color="auto" w:fill="4D335B"/>
          </w:tcPr>
          <w:p w14:paraId="52C48DF8" w14:textId="77777777" w:rsidR="009A67F8" w:rsidRPr="00544757" w:rsidRDefault="009A67F8" w:rsidP="00186EC9">
            <w:pPr>
              <w:rPr>
                <w:rFonts w:ascii="Arial" w:hAnsi="Arial" w:cs="Arial"/>
                <w:sz w:val="22"/>
                <w:szCs w:val="22"/>
              </w:rPr>
            </w:pPr>
            <w:r w:rsidRPr="00544757">
              <w:rPr>
                <w:rFonts w:ascii="Arial" w:hAnsi="Arial" w:cs="Arial"/>
                <w:color w:val="FFFFFF" w:themeColor="background1"/>
                <w:sz w:val="22"/>
                <w:szCs w:val="22"/>
              </w:rPr>
              <w:t>PERSON SPECIFICATION</w:t>
            </w:r>
          </w:p>
        </w:tc>
      </w:tr>
    </w:tbl>
    <w:p w14:paraId="35AC3DD0" w14:textId="77777777" w:rsidR="009A67F8" w:rsidRPr="00544757" w:rsidRDefault="009A67F8" w:rsidP="009A67F8">
      <w:pPr>
        <w:rPr>
          <w:rFonts w:ascii="Arial" w:hAnsi="Arial" w:cs="Arial"/>
        </w:rPr>
      </w:pPr>
      <w:r w:rsidRPr="00544757">
        <w:rPr>
          <w:rFonts w:ascii="Arial" w:hAnsi="Arial" w:cs="Arial"/>
        </w:rPr>
        <w:tab/>
      </w:r>
    </w:p>
    <w:tbl>
      <w:tblPr>
        <w:tblW w:w="82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2"/>
        <w:gridCol w:w="5326"/>
      </w:tblGrid>
      <w:tr w:rsidR="009A67F8" w:rsidRPr="00544757" w14:paraId="75ADBD6B" w14:textId="77777777" w:rsidTr="00186EC9">
        <w:trPr>
          <w:trHeight w:val="481"/>
          <w:jc w:val="center"/>
        </w:trPr>
        <w:tc>
          <w:tcPr>
            <w:tcW w:w="2972" w:type="dxa"/>
            <w:tcBorders>
              <w:top w:val="single" w:sz="4" w:space="0" w:color="auto"/>
              <w:bottom w:val="single" w:sz="4" w:space="0" w:color="auto"/>
              <w:right w:val="single" w:sz="4" w:space="0" w:color="auto"/>
            </w:tcBorders>
          </w:tcPr>
          <w:p w14:paraId="2BCC336C" w14:textId="77777777" w:rsidR="009A67F8" w:rsidRPr="0002124D" w:rsidRDefault="009A67F8" w:rsidP="00186EC9">
            <w:pPr>
              <w:rPr>
                <w:rFonts w:ascii="Arial" w:hAnsi="Arial" w:cs="Arial"/>
                <w:b/>
              </w:rPr>
            </w:pPr>
          </w:p>
        </w:tc>
        <w:tc>
          <w:tcPr>
            <w:tcW w:w="5326" w:type="dxa"/>
            <w:tcBorders>
              <w:top w:val="single" w:sz="4" w:space="0" w:color="auto"/>
              <w:left w:val="single" w:sz="4" w:space="0" w:color="auto"/>
              <w:bottom w:val="single" w:sz="4" w:space="0" w:color="auto"/>
              <w:right w:val="single" w:sz="4" w:space="0" w:color="auto"/>
            </w:tcBorders>
          </w:tcPr>
          <w:p w14:paraId="53DD8E6D" w14:textId="77777777" w:rsidR="009A67F8" w:rsidRPr="0002124D" w:rsidRDefault="009A67F8" w:rsidP="00186EC9">
            <w:pPr>
              <w:pStyle w:val="Heading2"/>
              <w:rPr>
                <w:rFonts w:ascii="Arial" w:eastAsia="Arial Unicode MS" w:hAnsi="Arial" w:cs="Arial"/>
                <w:b/>
                <w:bCs/>
                <w:i/>
                <w:color w:val="auto"/>
                <w:sz w:val="22"/>
                <w:szCs w:val="22"/>
              </w:rPr>
            </w:pPr>
            <w:r w:rsidRPr="0002124D">
              <w:rPr>
                <w:rFonts w:ascii="Arial" w:hAnsi="Arial" w:cs="Arial"/>
                <w:b/>
                <w:bCs/>
                <w:color w:val="auto"/>
                <w:sz w:val="22"/>
                <w:szCs w:val="22"/>
              </w:rPr>
              <w:t>Essential Criteria</w:t>
            </w:r>
          </w:p>
        </w:tc>
      </w:tr>
      <w:tr w:rsidR="009A67F8" w:rsidRPr="00544757" w14:paraId="2CAEF4B2" w14:textId="77777777" w:rsidTr="00186EC9">
        <w:trPr>
          <w:jc w:val="center"/>
        </w:trPr>
        <w:tc>
          <w:tcPr>
            <w:tcW w:w="2972" w:type="dxa"/>
            <w:tcBorders>
              <w:top w:val="single" w:sz="4" w:space="0" w:color="auto"/>
              <w:bottom w:val="single" w:sz="4" w:space="0" w:color="auto"/>
              <w:right w:val="single" w:sz="4" w:space="0" w:color="auto"/>
            </w:tcBorders>
          </w:tcPr>
          <w:p w14:paraId="25489933" w14:textId="77777777" w:rsidR="009A67F8" w:rsidRPr="0002124D" w:rsidRDefault="009A67F8" w:rsidP="00186EC9">
            <w:pPr>
              <w:pStyle w:val="Heading4"/>
              <w:rPr>
                <w:rFonts w:ascii="Arial" w:hAnsi="Arial" w:cs="Arial"/>
                <w:b/>
                <w:i w:val="0"/>
                <w:iCs w:val="0"/>
                <w:color w:val="auto"/>
              </w:rPr>
            </w:pPr>
            <w:r w:rsidRPr="0002124D">
              <w:rPr>
                <w:rFonts w:ascii="Arial" w:hAnsi="Arial" w:cs="Arial"/>
                <w:b/>
                <w:i w:val="0"/>
                <w:iCs w:val="0"/>
                <w:color w:val="auto"/>
              </w:rPr>
              <w:t>Qualifications/Education</w:t>
            </w:r>
          </w:p>
        </w:tc>
        <w:tc>
          <w:tcPr>
            <w:tcW w:w="5326" w:type="dxa"/>
            <w:tcBorders>
              <w:top w:val="single" w:sz="4" w:space="0" w:color="auto"/>
              <w:left w:val="single" w:sz="4" w:space="0" w:color="auto"/>
              <w:bottom w:val="single" w:sz="4" w:space="0" w:color="auto"/>
              <w:right w:val="single" w:sz="4" w:space="0" w:color="auto"/>
            </w:tcBorders>
          </w:tcPr>
          <w:p w14:paraId="6D29FF95" w14:textId="77777777" w:rsidR="009A67F8" w:rsidRPr="00544757" w:rsidRDefault="009A67F8" w:rsidP="009A67F8">
            <w:pPr>
              <w:numPr>
                <w:ilvl w:val="0"/>
                <w:numId w:val="3"/>
              </w:numPr>
              <w:spacing w:after="0" w:line="240" w:lineRule="auto"/>
              <w:rPr>
                <w:rFonts w:ascii="Arial" w:hAnsi="Arial" w:cs="Arial"/>
              </w:rPr>
            </w:pPr>
            <w:r w:rsidRPr="00544757">
              <w:rPr>
                <w:rFonts w:ascii="Arial" w:hAnsi="Arial" w:cs="Arial"/>
              </w:rPr>
              <w:t xml:space="preserve">GCSE’s or equivalent in English </w:t>
            </w:r>
          </w:p>
          <w:p w14:paraId="7F3EF0F5" w14:textId="77777777" w:rsidR="009A67F8" w:rsidRPr="00544757" w:rsidRDefault="009A67F8" w:rsidP="009A67F8">
            <w:pPr>
              <w:numPr>
                <w:ilvl w:val="0"/>
                <w:numId w:val="3"/>
              </w:numPr>
              <w:spacing w:after="0" w:line="240" w:lineRule="auto"/>
              <w:rPr>
                <w:rFonts w:ascii="Arial" w:hAnsi="Arial" w:cs="Arial"/>
              </w:rPr>
            </w:pPr>
            <w:r w:rsidRPr="00544757">
              <w:rPr>
                <w:rFonts w:ascii="Arial" w:hAnsi="Arial" w:cs="Arial"/>
              </w:rPr>
              <w:t>Full UK driving license</w:t>
            </w:r>
          </w:p>
        </w:tc>
      </w:tr>
      <w:tr w:rsidR="009A67F8" w:rsidRPr="00544757" w14:paraId="52490B21" w14:textId="77777777" w:rsidTr="00186EC9">
        <w:trPr>
          <w:jc w:val="center"/>
        </w:trPr>
        <w:tc>
          <w:tcPr>
            <w:tcW w:w="2972" w:type="dxa"/>
            <w:tcBorders>
              <w:top w:val="single" w:sz="4" w:space="0" w:color="auto"/>
              <w:bottom w:val="single" w:sz="4" w:space="0" w:color="auto"/>
              <w:right w:val="single" w:sz="4" w:space="0" w:color="auto"/>
            </w:tcBorders>
          </w:tcPr>
          <w:p w14:paraId="4EEE16B9" w14:textId="77777777" w:rsidR="009A67F8" w:rsidRPr="0002124D" w:rsidRDefault="009A67F8" w:rsidP="00186EC9">
            <w:pPr>
              <w:pStyle w:val="Heading4"/>
              <w:rPr>
                <w:rFonts w:ascii="Arial" w:hAnsi="Arial" w:cs="Arial"/>
                <w:b/>
                <w:i w:val="0"/>
                <w:iCs w:val="0"/>
                <w:color w:val="auto"/>
              </w:rPr>
            </w:pPr>
            <w:r w:rsidRPr="0002124D">
              <w:rPr>
                <w:rFonts w:ascii="Arial" w:hAnsi="Arial" w:cs="Arial"/>
                <w:b/>
                <w:i w:val="0"/>
                <w:iCs w:val="0"/>
                <w:color w:val="auto"/>
              </w:rPr>
              <w:t>Experience</w:t>
            </w:r>
          </w:p>
          <w:p w14:paraId="1EEA8AAE" w14:textId="77777777" w:rsidR="009A67F8" w:rsidRPr="0002124D" w:rsidRDefault="009A67F8" w:rsidP="00186EC9">
            <w:pPr>
              <w:rPr>
                <w:rFonts w:ascii="Arial" w:hAnsi="Arial" w:cs="Arial"/>
                <w:b/>
              </w:rPr>
            </w:pPr>
          </w:p>
        </w:tc>
        <w:tc>
          <w:tcPr>
            <w:tcW w:w="5326" w:type="dxa"/>
            <w:tcBorders>
              <w:top w:val="single" w:sz="4" w:space="0" w:color="auto"/>
              <w:left w:val="single" w:sz="4" w:space="0" w:color="auto"/>
              <w:bottom w:val="single" w:sz="4" w:space="0" w:color="auto"/>
              <w:right w:val="single" w:sz="4" w:space="0" w:color="auto"/>
            </w:tcBorders>
          </w:tcPr>
          <w:p w14:paraId="26D6F607" w14:textId="77777777" w:rsidR="009A67F8" w:rsidRPr="00544757" w:rsidRDefault="009A67F8" w:rsidP="009A67F8">
            <w:pPr>
              <w:numPr>
                <w:ilvl w:val="0"/>
                <w:numId w:val="3"/>
              </w:numPr>
              <w:spacing w:after="0" w:line="240" w:lineRule="auto"/>
              <w:rPr>
                <w:rFonts w:ascii="Arial" w:hAnsi="Arial" w:cs="Arial"/>
              </w:rPr>
            </w:pPr>
            <w:r w:rsidRPr="00544757">
              <w:rPr>
                <w:rFonts w:ascii="Arial" w:hAnsi="Arial" w:cs="Arial"/>
              </w:rPr>
              <w:t>Experience working within a similar role is essential</w:t>
            </w:r>
          </w:p>
          <w:p w14:paraId="1FA92297" w14:textId="77777777" w:rsidR="009A67F8" w:rsidRPr="00544757" w:rsidRDefault="009A67F8" w:rsidP="009A67F8">
            <w:pPr>
              <w:numPr>
                <w:ilvl w:val="0"/>
                <w:numId w:val="3"/>
              </w:numPr>
              <w:spacing w:after="0" w:line="240" w:lineRule="auto"/>
              <w:rPr>
                <w:rFonts w:ascii="Arial" w:hAnsi="Arial" w:cs="Arial"/>
              </w:rPr>
            </w:pPr>
            <w:r w:rsidRPr="00544757">
              <w:rPr>
                <w:rFonts w:ascii="Arial" w:hAnsi="Arial" w:cs="Arial"/>
              </w:rPr>
              <w:t>Care Home experience is advantageous</w:t>
            </w:r>
          </w:p>
          <w:p w14:paraId="36A0CF9A" w14:textId="77777777" w:rsidR="009A67F8" w:rsidRPr="00544757" w:rsidRDefault="009A67F8" w:rsidP="009A67F8">
            <w:pPr>
              <w:numPr>
                <w:ilvl w:val="0"/>
                <w:numId w:val="3"/>
              </w:numPr>
              <w:spacing w:after="0" w:line="240" w:lineRule="auto"/>
              <w:rPr>
                <w:rFonts w:ascii="Arial" w:hAnsi="Arial" w:cs="Arial"/>
              </w:rPr>
            </w:pPr>
            <w:r w:rsidRPr="00544757">
              <w:rPr>
                <w:rFonts w:ascii="Arial" w:hAnsi="Arial" w:cs="Arial"/>
              </w:rPr>
              <w:t>Project management</w:t>
            </w:r>
          </w:p>
        </w:tc>
      </w:tr>
      <w:tr w:rsidR="009A67F8" w:rsidRPr="00544757" w14:paraId="03DBAE1F" w14:textId="77777777" w:rsidTr="00186EC9">
        <w:trPr>
          <w:jc w:val="center"/>
        </w:trPr>
        <w:tc>
          <w:tcPr>
            <w:tcW w:w="2972" w:type="dxa"/>
            <w:tcBorders>
              <w:top w:val="single" w:sz="4" w:space="0" w:color="auto"/>
              <w:bottom w:val="single" w:sz="4" w:space="0" w:color="auto"/>
              <w:right w:val="single" w:sz="4" w:space="0" w:color="auto"/>
            </w:tcBorders>
          </w:tcPr>
          <w:p w14:paraId="573CD611" w14:textId="77777777" w:rsidR="009A67F8" w:rsidRPr="0002124D" w:rsidRDefault="009A67F8" w:rsidP="00186EC9">
            <w:pPr>
              <w:rPr>
                <w:rFonts w:ascii="Arial" w:hAnsi="Arial" w:cs="Arial"/>
                <w:b/>
              </w:rPr>
            </w:pPr>
            <w:r w:rsidRPr="0002124D">
              <w:rPr>
                <w:rFonts w:ascii="Arial" w:hAnsi="Arial" w:cs="Arial"/>
                <w:b/>
              </w:rPr>
              <w:t>Skills/</w:t>
            </w:r>
          </w:p>
          <w:p w14:paraId="53ED254A" w14:textId="77777777" w:rsidR="009A67F8" w:rsidRPr="0002124D" w:rsidRDefault="009A67F8" w:rsidP="00186EC9">
            <w:pPr>
              <w:rPr>
                <w:rFonts w:ascii="Arial" w:hAnsi="Arial" w:cs="Arial"/>
                <w:b/>
              </w:rPr>
            </w:pPr>
            <w:r w:rsidRPr="0002124D">
              <w:rPr>
                <w:rFonts w:ascii="Arial" w:hAnsi="Arial" w:cs="Arial"/>
                <w:b/>
              </w:rPr>
              <w:t>Knowledge</w:t>
            </w:r>
          </w:p>
          <w:p w14:paraId="4BBC5CED" w14:textId="77777777" w:rsidR="009A67F8" w:rsidRPr="0002124D" w:rsidRDefault="009A67F8" w:rsidP="00186EC9">
            <w:pPr>
              <w:rPr>
                <w:rFonts w:ascii="Arial" w:hAnsi="Arial" w:cs="Arial"/>
                <w:b/>
              </w:rPr>
            </w:pPr>
          </w:p>
          <w:p w14:paraId="1445D029" w14:textId="77777777" w:rsidR="009A67F8" w:rsidRPr="0002124D" w:rsidRDefault="009A67F8" w:rsidP="00186EC9">
            <w:pPr>
              <w:rPr>
                <w:rFonts w:ascii="Arial" w:hAnsi="Arial" w:cs="Arial"/>
                <w:b/>
              </w:rPr>
            </w:pPr>
          </w:p>
        </w:tc>
        <w:tc>
          <w:tcPr>
            <w:tcW w:w="5326" w:type="dxa"/>
            <w:tcBorders>
              <w:top w:val="single" w:sz="4" w:space="0" w:color="auto"/>
              <w:left w:val="single" w:sz="4" w:space="0" w:color="auto"/>
              <w:bottom w:val="single" w:sz="4" w:space="0" w:color="auto"/>
              <w:right w:val="single" w:sz="4" w:space="0" w:color="auto"/>
            </w:tcBorders>
          </w:tcPr>
          <w:p w14:paraId="554F6320" w14:textId="77777777" w:rsidR="009A67F8" w:rsidRPr="00544757" w:rsidRDefault="009A67F8" w:rsidP="009A67F8">
            <w:pPr>
              <w:numPr>
                <w:ilvl w:val="0"/>
                <w:numId w:val="3"/>
              </w:numPr>
              <w:spacing w:after="0" w:line="240" w:lineRule="auto"/>
              <w:rPr>
                <w:rFonts w:ascii="Arial" w:hAnsi="Arial" w:cs="Arial"/>
              </w:rPr>
            </w:pPr>
            <w:r w:rsidRPr="00544757">
              <w:rPr>
                <w:rFonts w:ascii="Arial" w:hAnsi="Arial" w:cs="Arial"/>
              </w:rPr>
              <w:t>Excellent written, non-verbal and verbal communication skills</w:t>
            </w:r>
          </w:p>
          <w:p w14:paraId="619A9F3C" w14:textId="77777777" w:rsidR="009A67F8" w:rsidRPr="00544757" w:rsidRDefault="009A67F8" w:rsidP="009A67F8">
            <w:pPr>
              <w:numPr>
                <w:ilvl w:val="0"/>
                <w:numId w:val="3"/>
              </w:numPr>
              <w:spacing w:after="0" w:line="240" w:lineRule="auto"/>
              <w:rPr>
                <w:rFonts w:ascii="Arial" w:hAnsi="Arial" w:cs="Arial"/>
              </w:rPr>
            </w:pPr>
            <w:r w:rsidRPr="00544757">
              <w:rPr>
                <w:rFonts w:ascii="Arial" w:hAnsi="Arial" w:cs="Arial"/>
              </w:rPr>
              <w:t>Expert knowledge of Microsoft Office applications and</w:t>
            </w:r>
            <w:bookmarkStart w:id="5" w:name="_Hlk158648434"/>
            <w:r w:rsidRPr="00544757">
              <w:rPr>
                <w:rFonts w:ascii="Arial" w:hAnsi="Arial" w:cs="Arial"/>
              </w:rPr>
              <w:t xml:space="preserve"> Windows based operating systems </w:t>
            </w:r>
            <w:bookmarkEnd w:id="5"/>
            <w:r w:rsidRPr="00544757">
              <w:rPr>
                <w:rFonts w:ascii="Arial" w:hAnsi="Arial" w:cs="Arial"/>
              </w:rPr>
              <w:t>– Word, Outlook, Excel, PowerPoint, Explorer</w:t>
            </w:r>
          </w:p>
        </w:tc>
      </w:tr>
      <w:tr w:rsidR="009A67F8" w:rsidRPr="00544757" w14:paraId="3E48974E" w14:textId="77777777" w:rsidTr="00186EC9">
        <w:trPr>
          <w:jc w:val="center"/>
        </w:trPr>
        <w:tc>
          <w:tcPr>
            <w:tcW w:w="2972" w:type="dxa"/>
            <w:tcBorders>
              <w:top w:val="single" w:sz="4" w:space="0" w:color="auto"/>
              <w:bottom w:val="single" w:sz="4" w:space="0" w:color="auto"/>
              <w:right w:val="single" w:sz="4" w:space="0" w:color="auto"/>
            </w:tcBorders>
          </w:tcPr>
          <w:p w14:paraId="1DB38F44" w14:textId="77777777" w:rsidR="009A67F8" w:rsidRPr="0002124D" w:rsidRDefault="009A67F8" w:rsidP="00186EC9">
            <w:pPr>
              <w:rPr>
                <w:rFonts w:ascii="Arial" w:hAnsi="Arial" w:cs="Arial"/>
                <w:b/>
              </w:rPr>
            </w:pPr>
          </w:p>
          <w:p w14:paraId="0C8BD96E" w14:textId="77777777" w:rsidR="009A67F8" w:rsidRPr="0002124D" w:rsidRDefault="009A67F8" w:rsidP="00186EC9">
            <w:pPr>
              <w:pStyle w:val="Heading4"/>
              <w:rPr>
                <w:rFonts w:ascii="Arial" w:hAnsi="Arial" w:cs="Arial"/>
                <w:b/>
                <w:i w:val="0"/>
                <w:iCs w:val="0"/>
                <w:color w:val="auto"/>
              </w:rPr>
            </w:pPr>
            <w:r w:rsidRPr="0002124D">
              <w:rPr>
                <w:rFonts w:ascii="Arial" w:hAnsi="Arial" w:cs="Arial"/>
                <w:b/>
                <w:i w:val="0"/>
                <w:iCs w:val="0"/>
                <w:color w:val="auto"/>
              </w:rPr>
              <w:t>Personal Qualities</w:t>
            </w:r>
          </w:p>
        </w:tc>
        <w:tc>
          <w:tcPr>
            <w:tcW w:w="5326" w:type="dxa"/>
            <w:tcBorders>
              <w:top w:val="single" w:sz="4" w:space="0" w:color="auto"/>
              <w:left w:val="single" w:sz="4" w:space="0" w:color="auto"/>
              <w:bottom w:val="single" w:sz="4" w:space="0" w:color="auto"/>
              <w:right w:val="single" w:sz="4" w:space="0" w:color="auto"/>
            </w:tcBorders>
          </w:tcPr>
          <w:p w14:paraId="6C210D80" w14:textId="77777777" w:rsidR="009A67F8" w:rsidRPr="00544757" w:rsidRDefault="009A67F8" w:rsidP="009A67F8">
            <w:pPr>
              <w:numPr>
                <w:ilvl w:val="0"/>
                <w:numId w:val="3"/>
              </w:numPr>
              <w:spacing w:after="0" w:line="240" w:lineRule="auto"/>
              <w:rPr>
                <w:rFonts w:ascii="Arial" w:hAnsi="Arial" w:cs="Arial"/>
              </w:rPr>
            </w:pPr>
            <w:r w:rsidRPr="00544757">
              <w:rPr>
                <w:rFonts w:ascii="Arial" w:hAnsi="Arial" w:cs="Arial"/>
              </w:rPr>
              <w:t>Physically able to lift and carry heavy equipment.</w:t>
            </w:r>
          </w:p>
          <w:p w14:paraId="4B0FDEB6" w14:textId="77777777" w:rsidR="009A67F8" w:rsidRPr="00544757" w:rsidRDefault="009A67F8" w:rsidP="009A67F8">
            <w:pPr>
              <w:numPr>
                <w:ilvl w:val="0"/>
                <w:numId w:val="3"/>
              </w:numPr>
              <w:spacing w:after="0" w:line="240" w:lineRule="auto"/>
              <w:rPr>
                <w:rFonts w:ascii="Arial" w:hAnsi="Arial" w:cs="Arial"/>
              </w:rPr>
            </w:pPr>
            <w:r w:rsidRPr="00544757">
              <w:rPr>
                <w:rFonts w:ascii="Arial" w:hAnsi="Arial" w:cs="Arial"/>
              </w:rPr>
              <w:t>Reliable and punctual</w:t>
            </w:r>
          </w:p>
          <w:p w14:paraId="3ADFC5A8" w14:textId="77777777" w:rsidR="009A67F8" w:rsidRPr="00544757" w:rsidRDefault="009A67F8" w:rsidP="009A67F8">
            <w:pPr>
              <w:numPr>
                <w:ilvl w:val="0"/>
                <w:numId w:val="3"/>
              </w:numPr>
              <w:shd w:val="clear" w:color="auto" w:fill="FFFFFF"/>
              <w:spacing w:after="0" w:line="240" w:lineRule="auto"/>
              <w:rPr>
                <w:rFonts w:ascii="Arial" w:hAnsi="Arial" w:cs="Arial"/>
                <w:color w:val="000000"/>
              </w:rPr>
            </w:pPr>
            <w:r w:rsidRPr="00544757">
              <w:rPr>
                <w:rFonts w:ascii="Arial" w:hAnsi="Arial" w:cs="Arial"/>
                <w:color w:val="000000"/>
              </w:rPr>
              <w:t>Able to adapt to change</w:t>
            </w:r>
          </w:p>
          <w:p w14:paraId="35AE9A32" w14:textId="77777777" w:rsidR="009A67F8" w:rsidRPr="00544757" w:rsidRDefault="009A67F8" w:rsidP="009A67F8">
            <w:pPr>
              <w:numPr>
                <w:ilvl w:val="0"/>
                <w:numId w:val="3"/>
              </w:numPr>
              <w:shd w:val="clear" w:color="auto" w:fill="FFFFFF"/>
              <w:spacing w:after="0" w:line="240" w:lineRule="auto"/>
              <w:rPr>
                <w:rFonts w:ascii="Arial" w:hAnsi="Arial" w:cs="Arial"/>
                <w:color w:val="000000"/>
              </w:rPr>
            </w:pPr>
            <w:r w:rsidRPr="00544757">
              <w:rPr>
                <w:rFonts w:ascii="Arial" w:hAnsi="Arial" w:cs="Arial"/>
                <w:color w:val="000000"/>
              </w:rPr>
              <w:t>Approachable</w:t>
            </w:r>
          </w:p>
          <w:p w14:paraId="065E33AE" w14:textId="77777777" w:rsidR="009A67F8" w:rsidRPr="00544757" w:rsidRDefault="009A67F8" w:rsidP="009A67F8">
            <w:pPr>
              <w:numPr>
                <w:ilvl w:val="0"/>
                <w:numId w:val="3"/>
              </w:numPr>
              <w:shd w:val="clear" w:color="auto" w:fill="FFFFFF"/>
              <w:spacing w:after="0" w:line="240" w:lineRule="auto"/>
              <w:rPr>
                <w:rFonts w:ascii="Arial" w:hAnsi="Arial" w:cs="Arial"/>
                <w:color w:val="000000"/>
              </w:rPr>
            </w:pPr>
            <w:r w:rsidRPr="00544757">
              <w:rPr>
                <w:rFonts w:ascii="Arial" w:hAnsi="Arial" w:cs="Arial"/>
                <w:color w:val="000000"/>
              </w:rPr>
              <w:t>Confident</w:t>
            </w:r>
          </w:p>
          <w:p w14:paraId="66F14092" w14:textId="77777777" w:rsidR="009A67F8" w:rsidRPr="00544757" w:rsidRDefault="009A67F8" w:rsidP="009A67F8">
            <w:pPr>
              <w:numPr>
                <w:ilvl w:val="0"/>
                <w:numId w:val="3"/>
              </w:numPr>
              <w:shd w:val="clear" w:color="auto" w:fill="FFFFFF"/>
              <w:spacing w:after="0" w:line="240" w:lineRule="auto"/>
              <w:rPr>
                <w:rFonts w:ascii="Arial" w:hAnsi="Arial" w:cs="Arial"/>
                <w:color w:val="000000"/>
              </w:rPr>
            </w:pPr>
            <w:r w:rsidRPr="00544757">
              <w:rPr>
                <w:rFonts w:ascii="Arial" w:hAnsi="Arial" w:cs="Arial"/>
                <w:color w:val="000000"/>
              </w:rPr>
              <w:t>Diplomatic</w:t>
            </w:r>
          </w:p>
          <w:p w14:paraId="5047213E" w14:textId="77777777" w:rsidR="009A67F8" w:rsidRPr="00544757" w:rsidRDefault="009A67F8" w:rsidP="009A67F8">
            <w:pPr>
              <w:numPr>
                <w:ilvl w:val="0"/>
                <w:numId w:val="3"/>
              </w:numPr>
              <w:shd w:val="clear" w:color="auto" w:fill="FFFFFF"/>
              <w:spacing w:after="0" w:line="240" w:lineRule="auto"/>
              <w:rPr>
                <w:rFonts w:ascii="Arial" w:hAnsi="Arial" w:cs="Arial"/>
                <w:color w:val="000000"/>
              </w:rPr>
            </w:pPr>
            <w:r w:rsidRPr="00544757">
              <w:rPr>
                <w:rFonts w:ascii="Arial" w:hAnsi="Arial" w:cs="Arial"/>
                <w:color w:val="000000"/>
              </w:rPr>
              <w:t>Enthusiastic</w:t>
            </w:r>
          </w:p>
          <w:p w14:paraId="53D31932" w14:textId="77777777" w:rsidR="009A67F8" w:rsidRPr="00544757" w:rsidRDefault="009A67F8" w:rsidP="009A67F8">
            <w:pPr>
              <w:numPr>
                <w:ilvl w:val="0"/>
                <w:numId w:val="3"/>
              </w:numPr>
              <w:shd w:val="clear" w:color="auto" w:fill="FFFFFF"/>
              <w:spacing w:after="0" w:line="240" w:lineRule="auto"/>
              <w:rPr>
                <w:rFonts w:ascii="Arial" w:hAnsi="Arial" w:cs="Arial"/>
                <w:color w:val="000000"/>
              </w:rPr>
            </w:pPr>
            <w:r w:rsidRPr="00544757">
              <w:rPr>
                <w:rFonts w:ascii="Arial" w:hAnsi="Arial" w:cs="Arial"/>
                <w:color w:val="000000"/>
              </w:rPr>
              <w:t>Flexible</w:t>
            </w:r>
          </w:p>
          <w:p w14:paraId="647A6C8D" w14:textId="77777777" w:rsidR="009A67F8" w:rsidRPr="00544757" w:rsidRDefault="009A67F8" w:rsidP="009A67F8">
            <w:pPr>
              <w:numPr>
                <w:ilvl w:val="0"/>
                <w:numId w:val="3"/>
              </w:numPr>
              <w:shd w:val="clear" w:color="auto" w:fill="FFFFFF"/>
              <w:spacing w:after="0" w:line="240" w:lineRule="auto"/>
              <w:rPr>
                <w:rFonts w:ascii="Arial" w:hAnsi="Arial" w:cs="Arial"/>
                <w:color w:val="000000"/>
              </w:rPr>
            </w:pPr>
            <w:r w:rsidRPr="00544757">
              <w:rPr>
                <w:rFonts w:ascii="Arial" w:hAnsi="Arial" w:cs="Arial"/>
                <w:color w:val="000000"/>
              </w:rPr>
              <w:t>Influencing skills</w:t>
            </w:r>
          </w:p>
          <w:p w14:paraId="47A351D0" w14:textId="77777777" w:rsidR="009A67F8" w:rsidRPr="00544757" w:rsidRDefault="009A67F8" w:rsidP="009A67F8">
            <w:pPr>
              <w:numPr>
                <w:ilvl w:val="0"/>
                <w:numId w:val="3"/>
              </w:numPr>
              <w:shd w:val="clear" w:color="auto" w:fill="FFFFFF"/>
              <w:spacing w:after="0" w:line="240" w:lineRule="auto"/>
              <w:rPr>
                <w:rFonts w:ascii="Arial" w:hAnsi="Arial" w:cs="Arial"/>
                <w:color w:val="000000"/>
              </w:rPr>
            </w:pPr>
            <w:r w:rsidRPr="00544757">
              <w:rPr>
                <w:rFonts w:ascii="Arial" w:hAnsi="Arial" w:cs="Arial"/>
                <w:color w:val="000000"/>
              </w:rPr>
              <w:t>Listening skills</w:t>
            </w:r>
          </w:p>
          <w:p w14:paraId="5F866450" w14:textId="77777777" w:rsidR="009A67F8" w:rsidRPr="00544757" w:rsidRDefault="009A67F8" w:rsidP="009A67F8">
            <w:pPr>
              <w:numPr>
                <w:ilvl w:val="0"/>
                <w:numId w:val="3"/>
              </w:numPr>
              <w:shd w:val="clear" w:color="auto" w:fill="FFFFFF"/>
              <w:spacing w:after="0" w:line="240" w:lineRule="auto"/>
              <w:rPr>
                <w:rFonts w:ascii="Arial" w:hAnsi="Arial" w:cs="Arial"/>
                <w:color w:val="000000"/>
              </w:rPr>
            </w:pPr>
            <w:r w:rsidRPr="00544757">
              <w:rPr>
                <w:rFonts w:ascii="Arial" w:hAnsi="Arial" w:cs="Arial"/>
                <w:color w:val="000000"/>
              </w:rPr>
              <w:t>Negotiating skills</w:t>
            </w:r>
          </w:p>
          <w:p w14:paraId="41C34367" w14:textId="77777777" w:rsidR="009A67F8" w:rsidRPr="00544757" w:rsidRDefault="009A67F8" w:rsidP="009A67F8">
            <w:pPr>
              <w:numPr>
                <w:ilvl w:val="0"/>
                <w:numId w:val="3"/>
              </w:numPr>
              <w:shd w:val="clear" w:color="auto" w:fill="FFFFFF"/>
              <w:spacing w:after="0" w:line="240" w:lineRule="auto"/>
              <w:rPr>
                <w:rFonts w:ascii="Arial" w:hAnsi="Arial" w:cs="Arial"/>
                <w:color w:val="000000"/>
              </w:rPr>
            </w:pPr>
            <w:r w:rsidRPr="00544757">
              <w:rPr>
                <w:rFonts w:ascii="Arial" w:hAnsi="Arial" w:cs="Arial"/>
                <w:color w:val="000000"/>
              </w:rPr>
              <w:t>Patient</w:t>
            </w:r>
          </w:p>
          <w:p w14:paraId="7AFDA74C" w14:textId="77777777" w:rsidR="009A67F8" w:rsidRPr="00544757" w:rsidRDefault="009A67F8" w:rsidP="009A67F8">
            <w:pPr>
              <w:numPr>
                <w:ilvl w:val="0"/>
                <w:numId w:val="3"/>
              </w:numPr>
              <w:shd w:val="clear" w:color="auto" w:fill="FFFFFF"/>
              <w:spacing w:after="0" w:line="240" w:lineRule="auto"/>
              <w:rPr>
                <w:rFonts w:ascii="Arial" w:hAnsi="Arial" w:cs="Arial"/>
                <w:color w:val="000000"/>
              </w:rPr>
            </w:pPr>
            <w:r w:rsidRPr="00544757">
              <w:rPr>
                <w:rFonts w:ascii="Arial" w:hAnsi="Arial" w:cs="Arial"/>
                <w:color w:val="000000"/>
              </w:rPr>
              <w:t>Positive attitude</w:t>
            </w:r>
          </w:p>
          <w:p w14:paraId="7008097D" w14:textId="77777777" w:rsidR="009A67F8" w:rsidRPr="00544757" w:rsidRDefault="009A67F8" w:rsidP="009A67F8">
            <w:pPr>
              <w:numPr>
                <w:ilvl w:val="0"/>
                <w:numId w:val="3"/>
              </w:numPr>
              <w:shd w:val="clear" w:color="auto" w:fill="FFFFFF"/>
              <w:spacing w:after="0" w:line="240" w:lineRule="auto"/>
              <w:rPr>
                <w:rFonts w:ascii="Arial" w:hAnsi="Arial" w:cs="Arial"/>
                <w:color w:val="000000"/>
              </w:rPr>
            </w:pPr>
            <w:r w:rsidRPr="00544757">
              <w:rPr>
                <w:rFonts w:ascii="Arial" w:hAnsi="Arial" w:cs="Arial"/>
                <w:color w:val="000000"/>
              </w:rPr>
              <w:t>Self-motivator</w:t>
            </w:r>
          </w:p>
          <w:p w14:paraId="7F60FC6A" w14:textId="77777777" w:rsidR="009A67F8" w:rsidRPr="00544757" w:rsidRDefault="009A67F8" w:rsidP="009A67F8">
            <w:pPr>
              <w:numPr>
                <w:ilvl w:val="0"/>
                <w:numId w:val="3"/>
              </w:numPr>
              <w:spacing w:after="0" w:line="240" w:lineRule="auto"/>
              <w:rPr>
                <w:rFonts w:ascii="Arial" w:hAnsi="Arial" w:cs="Arial"/>
              </w:rPr>
            </w:pPr>
            <w:r w:rsidRPr="00544757">
              <w:rPr>
                <w:rFonts w:ascii="Arial" w:hAnsi="Arial" w:cs="Arial"/>
              </w:rPr>
              <w:t>Flexible approach to working hours - able to work outside of normal hours.</w:t>
            </w:r>
          </w:p>
          <w:p w14:paraId="46C06006" w14:textId="77777777" w:rsidR="009A67F8" w:rsidRPr="00544757" w:rsidRDefault="009A67F8" w:rsidP="009A67F8">
            <w:pPr>
              <w:numPr>
                <w:ilvl w:val="0"/>
                <w:numId w:val="3"/>
              </w:numPr>
              <w:spacing w:after="0" w:line="240" w:lineRule="auto"/>
              <w:rPr>
                <w:rFonts w:ascii="Arial" w:hAnsi="Arial" w:cs="Arial"/>
              </w:rPr>
            </w:pPr>
            <w:r w:rsidRPr="00544757">
              <w:rPr>
                <w:rFonts w:ascii="Arial" w:hAnsi="Arial" w:cs="Arial"/>
              </w:rPr>
              <w:t xml:space="preserve">Ability to </w:t>
            </w:r>
            <w:proofErr w:type="gramStart"/>
            <w:r w:rsidRPr="00544757">
              <w:rPr>
                <w:rFonts w:ascii="Arial" w:hAnsi="Arial" w:cs="Arial"/>
              </w:rPr>
              <w:t>promote a professional image for the company at all times</w:t>
            </w:r>
            <w:proofErr w:type="gramEnd"/>
          </w:p>
          <w:p w14:paraId="5D30A736" w14:textId="77777777" w:rsidR="009A67F8" w:rsidRPr="00544757" w:rsidRDefault="009A67F8" w:rsidP="009A67F8">
            <w:pPr>
              <w:numPr>
                <w:ilvl w:val="0"/>
                <w:numId w:val="3"/>
              </w:numPr>
              <w:spacing w:after="0" w:line="240" w:lineRule="auto"/>
              <w:rPr>
                <w:rFonts w:ascii="Arial" w:hAnsi="Arial" w:cs="Arial"/>
              </w:rPr>
            </w:pPr>
            <w:r w:rsidRPr="00544757">
              <w:rPr>
                <w:rFonts w:ascii="Arial" w:hAnsi="Arial" w:cs="Arial"/>
              </w:rPr>
              <w:lastRenderedPageBreak/>
              <w:t>Ability to travel to other homes where needed for training / support</w:t>
            </w:r>
          </w:p>
          <w:p w14:paraId="2E8BA513" w14:textId="77777777" w:rsidR="009A67F8" w:rsidRPr="00544757" w:rsidRDefault="009A67F8" w:rsidP="009A67F8">
            <w:pPr>
              <w:numPr>
                <w:ilvl w:val="0"/>
                <w:numId w:val="3"/>
              </w:numPr>
              <w:spacing w:after="0" w:line="240" w:lineRule="auto"/>
              <w:rPr>
                <w:rFonts w:ascii="Arial" w:hAnsi="Arial" w:cs="Arial"/>
              </w:rPr>
            </w:pPr>
            <w:r w:rsidRPr="00544757">
              <w:rPr>
                <w:rFonts w:ascii="Arial" w:hAnsi="Arial" w:cs="Arial"/>
              </w:rPr>
              <w:t>Able to adapt to the Athena culture</w:t>
            </w:r>
          </w:p>
        </w:tc>
      </w:tr>
    </w:tbl>
    <w:p w14:paraId="4C40EB4D" w14:textId="77777777" w:rsidR="0002124D" w:rsidRPr="00F674B6" w:rsidRDefault="0002124D" w:rsidP="0002124D">
      <w:pPr>
        <w:tabs>
          <w:tab w:val="left" w:pos="3600"/>
        </w:tabs>
        <w:jc w:val="both"/>
        <w:rPr>
          <w:rFonts w:ascii="Arial Nova" w:hAnsi="Arial Nova" w:cs="Arial"/>
          <w:b/>
        </w:rPr>
      </w:pPr>
      <w:r w:rsidRPr="00F674B6">
        <w:rPr>
          <w:rFonts w:ascii="Arial Nova" w:hAnsi="Arial Nova" w:cs="Arial"/>
          <w:b/>
        </w:rPr>
        <w:lastRenderedPageBreak/>
        <w:t xml:space="preserve">This job description reflects the current main organizational priorities for the position.  These priorities may develop and change in consultation with the post holder in line with needs and priorities of the business.  </w:t>
      </w:r>
    </w:p>
    <w:p w14:paraId="718FD218" w14:textId="77777777" w:rsidR="0002124D" w:rsidRPr="00F674B6" w:rsidRDefault="0002124D" w:rsidP="0002124D">
      <w:pPr>
        <w:tabs>
          <w:tab w:val="left" w:pos="3600"/>
        </w:tabs>
        <w:jc w:val="both"/>
        <w:rPr>
          <w:rFonts w:ascii="Arial Nova" w:hAnsi="Arial Nova" w:cs="Arial"/>
          <w:sz w:val="23"/>
          <w:szCs w:val="23"/>
        </w:rPr>
      </w:pPr>
    </w:p>
    <w:p w14:paraId="357BDCDA" w14:textId="77777777" w:rsidR="0002124D" w:rsidRPr="00F674B6" w:rsidRDefault="0002124D" w:rsidP="0002124D">
      <w:pPr>
        <w:tabs>
          <w:tab w:val="left" w:pos="3600"/>
        </w:tabs>
        <w:jc w:val="both"/>
        <w:rPr>
          <w:rFonts w:ascii="Arial Nova" w:hAnsi="Arial Nova" w:cs="Arial"/>
          <w:sz w:val="23"/>
          <w:szCs w:val="23"/>
        </w:rPr>
      </w:pPr>
      <w:r w:rsidRPr="00F674B6">
        <w:rPr>
          <w:rFonts w:ascii="Arial Nova" w:hAnsi="Arial Nova" w:cs="Arial"/>
          <w:sz w:val="23"/>
          <w:szCs w:val="23"/>
        </w:rPr>
        <w:t>Please sign to confirm you fulfil the essential criteria as detailed above and you accept and agree to deliver and comply with all requirements detailed in this job description for the Admin Assistant position.</w:t>
      </w:r>
    </w:p>
    <w:p w14:paraId="6BD47407" w14:textId="77777777" w:rsidR="0002124D" w:rsidRPr="00F674B6" w:rsidRDefault="0002124D" w:rsidP="0002124D">
      <w:pPr>
        <w:tabs>
          <w:tab w:val="left" w:pos="3600"/>
        </w:tabs>
        <w:jc w:val="both"/>
        <w:rPr>
          <w:rFonts w:ascii="Calibri" w:hAnsi="Calibri" w:cs="Arial"/>
          <w:sz w:val="23"/>
          <w:szCs w:val="23"/>
        </w:rPr>
      </w:pPr>
    </w:p>
    <w:p w14:paraId="507432C5" w14:textId="77777777" w:rsidR="0002124D" w:rsidRPr="00F674B6" w:rsidRDefault="0002124D" w:rsidP="0002124D">
      <w:pPr>
        <w:tabs>
          <w:tab w:val="left" w:pos="3600"/>
        </w:tabs>
        <w:jc w:val="both"/>
        <w:rPr>
          <w:rFonts w:ascii="Calibri" w:hAnsi="Calibri" w:cs="Arial"/>
          <w:sz w:val="23"/>
          <w:szCs w:val="23"/>
        </w:rPr>
      </w:pPr>
      <w:r w:rsidRPr="00F674B6">
        <w:rPr>
          <w:rFonts w:ascii="Arial Nova" w:hAnsi="Arial Nova" w:cs="Arial"/>
          <w:sz w:val="23"/>
          <w:szCs w:val="23"/>
        </w:rPr>
        <w:t>Post holder’s name:</w:t>
      </w:r>
      <w:r w:rsidRPr="00F674B6">
        <w:rPr>
          <w:rFonts w:ascii="Calibri" w:hAnsi="Calibri" w:cs="Arial"/>
          <w:sz w:val="23"/>
          <w:szCs w:val="23"/>
        </w:rPr>
        <w:t xml:space="preserve">  </w:t>
      </w:r>
      <w:r w:rsidRPr="00F674B6">
        <w:rPr>
          <w:rFonts w:ascii="Calibri" w:hAnsi="Calibri" w:cs="Arial"/>
          <w:sz w:val="23"/>
          <w:szCs w:val="23"/>
        </w:rPr>
        <w:tab/>
        <w:t>…………………………………………………………</w:t>
      </w:r>
    </w:p>
    <w:p w14:paraId="14CC7DB8" w14:textId="77777777" w:rsidR="0002124D" w:rsidRPr="00F674B6" w:rsidRDefault="0002124D" w:rsidP="0002124D">
      <w:pPr>
        <w:tabs>
          <w:tab w:val="left" w:pos="3600"/>
        </w:tabs>
        <w:jc w:val="both"/>
        <w:rPr>
          <w:rFonts w:ascii="Calibri" w:hAnsi="Calibri" w:cs="Arial"/>
          <w:sz w:val="23"/>
          <w:szCs w:val="23"/>
        </w:rPr>
      </w:pPr>
    </w:p>
    <w:p w14:paraId="03FFC0A2" w14:textId="77777777" w:rsidR="0002124D" w:rsidRPr="00F674B6" w:rsidRDefault="0002124D" w:rsidP="0002124D">
      <w:pPr>
        <w:tabs>
          <w:tab w:val="left" w:pos="3600"/>
        </w:tabs>
        <w:jc w:val="both"/>
        <w:rPr>
          <w:rFonts w:ascii="Calibri" w:hAnsi="Calibri" w:cs="Arial"/>
          <w:sz w:val="23"/>
          <w:szCs w:val="23"/>
        </w:rPr>
      </w:pPr>
      <w:r w:rsidRPr="00F674B6">
        <w:rPr>
          <w:rFonts w:ascii="Arial Nova" w:hAnsi="Arial Nova" w:cs="Arial"/>
          <w:sz w:val="23"/>
          <w:szCs w:val="23"/>
        </w:rPr>
        <w:t>Post holder’s signature:</w:t>
      </w:r>
      <w:r w:rsidRPr="00F674B6">
        <w:rPr>
          <w:rFonts w:ascii="Calibri" w:hAnsi="Calibri" w:cs="Arial"/>
          <w:sz w:val="23"/>
          <w:szCs w:val="23"/>
        </w:rPr>
        <w:t xml:space="preserve"> </w:t>
      </w:r>
      <w:r w:rsidRPr="00F674B6">
        <w:rPr>
          <w:rFonts w:ascii="Calibri" w:hAnsi="Calibri" w:cs="Arial"/>
          <w:sz w:val="23"/>
          <w:szCs w:val="23"/>
        </w:rPr>
        <w:tab/>
        <w:t>…………………………………………………………</w:t>
      </w:r>
    </w:p>
    <w:p w14:paraId="058DB097" w14:textId="77777777" w:rsidR="0002124D" w:rsidRPr="00F674B6" w:rsidRDefault="0002124D" w:rsidP="0002124D">
      <w:pPr>
        <w:jc w:val="both"/>
        <w:rPr>
          <w:rFonts w:ascii="Calibri" w:hAnsi="Calibri"/>
          <w:sz w:val="23"/>
          <w:szCs w:val="23"/>
        </w:rPr>
      </w:pPr>
    </w:p>
    <w:p w14:paraId="27BC4B00" w14:textId="77777777" w:rsidR="0002124D" w:rsidRPr="009F73ED" w:rsidRDefault="0002124D" w:rsidP="0002124D">
      <w:pPr>
        <w:jc w:val="both"/>
        <w:rPr>
          <w:rFonts w:ascii="Calibri" w:hAnsi="Calibri"/>
          <w:sz w:val="23"/>
          <w:szCs w:val="23"/>
        </w:rPr>
      </w:pPr>
      <w:r w:rsidRPr="00F674B6">
        <w:rPr>
          <w:rFonts w:ascii="Arial Nova" w:hAnsi="Arial Nova"/>
          <w:sz w:val="23"/>
          <w:szCs w:val="23"/>
        </w:rPr>
        <w:t>Date:</w:t>
      </w:r>
      <w:r w:rsidRPr="00F674B6">
        <w:rPr>
          <w:rFonts w:ascii="Calibri" w:hAnsi="Calibri"/>
          <w:sz w:val="23"/>
          <w:szCs w:val="23"/>
        </w:rPr>
        <w:tab/>
      </w:r>
      <w:r w:rsidRPr="00F674B6">
        <w:rPr>
          <w:rFonts w:ascii="Calibri" w:hAnsi="Calibri"/>
          <w:sz w:val="23"/>
          <w:szCs w:val="23"/>
        </w:rPr>
        <w:tab/>
      </w:r>
      <w:r w:rsidRPr="00F674B6">
        <w:rPr>
          <w:rFonts w:ascii="Calibri" w:hAnsi="Calibri"/>
          <w:sz w:val="23"/>
          <w:szCs w:val="23"/>
        </w:rPr>
        <w:tab/>
      </w:r>
      <w:r w:rsidRPr="00F674B6">
        <w:rPr>
          <w:rFonts w:ascii="Calibri" w:hAnsi="Calibri"/>
          <w:sz w:val="23"/>
          <w:szCs w:val="23"/>
        </w:rPr>
        <w:tab/>
      </w:r>
      <w:r w:rsidRPr="00F674B6">
        <w:rPr>
          <w:rFonts w:ascii="Calibri" w:hAnsi="Calibri"/>
          <w:sz w:val="23"/>
          <w:szCs w:val="23"/>
        </w:rPr>
        <w:tab/>
        <w:t>…………………………………………………………</w:t>
      </w:r>
    </w:p>
    <w:p w14:paraId="22562F21" w14:textId="2CC041C9" w:rsidR="00F9761C" w:rsidRPr="00BE46E2" w:rsidRDefault="00F9761C" w:rsidP="00BE46E2">
      <w:pPr>
        <w:spacing w:after="0" w:line="240" w:lineRule="auto"/>
        <w:rPr>
          <w:rFonts w:ascii="Arial" w:eastAsia="Times New Roman" w:hAnsi="Arial" w:cs="Arial"/>
          <w:kern w:val="0"/>
          <w:lang w:eastAsia="en-GB"/>
          <w14:ligatures w14:val="none"/>
        </w:rPr>
      </w:pPr>
    </w:p>
    <w:sectPr w:rsidR="00F9761C" w:rsidRPr="00BE46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0311CE"/>
    <w:multiLevelType w:val="multilevel"/>
    <w:tmpl w:val="60F87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02923"/>
    <w:multiLevelType w:val="hybridMultilevel"/>
    <w:tmpl w:val="BB205104"/>
    <w:lvl w:ilvl="0" w:tplc="5B983DFA">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6E1CA0"/>
    <w:multiLevelType w:val="multilevel"/>
    <w:tmpl w:val="9FD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D80FC4"/>
    <w:multiLevelType w:val="hybridMultilevel"/>
    <w:tmpl w:val="59FC97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707879711">
    <w:abstractNumId w:val="0"/>
  </w:num>
  <w:num w:numId="2" w16cid:durableId="1701197693">
    <w:abstractNumId w:val="2"/>
  </w:num>
  <w:num w:numId="3" w16cid:durableId="1539661813">
    <w:abstractNumId w:val="3"/>
  </w:num>
  <w:num w:numId="4" w16cid:durableId="783962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5C7"/>
    <w:rsid w:val="0002124D"/>
    <w:rsid w:val="00032784"/>
    <w:rsid w:val="00053981"/>
    <w:rsid w:val="00096A86"/>
    <w:rsid w:val="000C1A51"/>
    <w:rsid w:val="001B6414"/>
    <w:rsid w:val="001C30CD"/>
    <w:rsid w:val="0025573B"/>
    <w:rsid w:val="00277698"/>
    <w:rsid w:val="003A7DCD"/>
    <w:rsid w:val="00530441"/>
    <w:rsid w:val="00544757"/>
    <w:rsid w:val="00584FDB"/>
    <w:rsid w:val="006472CF"/>
    <w:rsid w:val="0065062E"/>
    <w:rsid w:val="007969D6"/>
    <w:rsid w:val="0082106A"/>
    <w:rsid w:val="00880068"/>
    <w:rsid w:val="009275A6"/>
    <w:rsid w:val="009A67F8"/>
    <w:rsid w:val="009C1A8C"/>
    <w:rsid w:val="00B403FA"/>
    <w:rsid w:val="00B752A1"/>
    <w:rsid w:val="00BB1BE7"/>
    <w:rsid w:val="00BE46E2"/>
    <w:rsid w:val="00CD75C7"/>
    <w:rsid w:val="00E46B36"/>
    <w:rsid w:val="00EB2E59"/>
    <w:rsid w:val="00F92D54"/>
    <w:rsid w:val="00F97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6CB60"/>
  <w15:chartTrackingRefBased/>
  <w15:docId w15:val="{A2881C16-8157-44F7-B5AE-52C249B53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5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CD75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75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CD75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75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7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5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D75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75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CD75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75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7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5C7"/>
    <w:rPr>
      <w:rFonts w:eastAsiaTheme="majorEastAsia" w:cstheme="majorBidi"/>
      <w:color w:val="272727" w:themeColor="text1" w:themeTint="D8"/>
    </w:rPr>
  </w:style>
  <w:style w:type="paragraph" w:styleId="Title">
    <w:name w:val="Title"/>
    <w:basedOn w:val="Normal"/>
    <w:next w:val="Normal"/>
    <w:link w:val="TitleChar"/>
    <w:uiPriority w:val="10"/>
    <w:qFormat/>
    <w:rsid w:val="00CD7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5C7"/>
    <w:pPr>
      <w:spacing w:before="160"/>
      <w:jc w:val="center"/>
    </w:pPr>
    <w:rPr>
      <w:i/>
      <w:iCs/>
      <w:color w:val="404040" w:themeColor="text1" w:themeTint="BF"/>
    </w:rPr>
  </w:style>
  <w:style w:type="character" w:customStyle="1" w:styleId="QuoteChar">
    <w:name w:val="Quote Char"/>
    <w:basedOn w:val="DefaultParagraphFont"/>
    <w:link w:val="Quote"/>
    <w:uiPriority w:val="29"/>
    <w:rsid w:val="00CD75C7"/>
    <w:rPr>
      <w:i/>
      <w:iCs/>
      <w:color w:val="404040" w:themeColor="text1" w:themeTint="BF"/>
    </w:rPr>
  </w:style>
  <w:style w:type="paragraph" w:styleId="ListParagraph">
    <w:name w:val="List Paragraph"/>
    <w:basedOn w:val="Normal"/>
    <w:uiPriority w:val="34"/>
    <w:qFormat/>
    <w:rsid w:val="00CD75C7"/>
    <w:pPr>
      <w:ind w:left="720"/>
      <w:contextualSpacing/>
    </w:pPr>
  </w:style>
  <w:style w:type="character" w:styleId="IntenseEmphasis">
    <w:name w:val="Intense Emphasis"/>
    <w:basedOn w:val="DefaultParagraphFont"/>
    <w:uiPriority w:val="21"/>
    <w:qFormat/>
    <w:rsid w:val="00CD75C7"/>
    <w:rPr>
      <w:i/>
      <w:iCs/>
      <w:color w:val="2F5496" w:themeColor="accent1" w:themeShade="BF"/>
    </w:rPr>
  </w:style>
  <w:style w:type="paragraph" w:styleId="IntenseQuote">
    <w:name w:val="Intense Quote"/>
    <w:basedOn w:val="Normal"/>
    <w:next w:val="Normal"/>
    <w:link w:val="IntenseQuoteChar"/>
    <w:uiPriority w:val="30"/>
    <w:qFormat/>
    <w:rsid w:val="00CD75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75C7"/>
    <w:rPr>
      <w:i/>
      <w:iCs/>
      <w:color w:val="2F5496" w:themeColor="accent1" w:themeShade="BF"/>
    </w:rPr>
  </w:style>
  <w:style w:type="character" w:styleId="IntenseReference">
    <w:name w:val="Intense Reference"/>
    <w:basedOn w:val="DefaultParagraphFont"/>
    <w:uiPriority w:val="32"/>
    <w:qFormat/>
    <w:rsid w:val="00CD75C7"/>
    <w:rPr>
      <w:b/>
      <w:bCs/>
      <w:smallCaps/>
      <w:color w:val="2F5496" w:themeColor="accent1" w:themeShade="BF"/>
      <w:spacing w:val="5"/>
    </w:rPr>
  </w:style>
  <w:style w:type="character" w:styleId="Hyperlink">
    <w:name w:val="Hyperlink"/>
    <w:basedOn w:val="DefaultParagraphFont"/>
    <w:uiPriority w:val="99"/>
    <w:unhideWhenUsed/>
    <w:rsid w:val="00E46B36"/>
    <w:rPr>
      <w:color w:val="0563C1" w:themeColor="hyperlink"/>
      <w:u w:val="single"/>
    </w:rPr>
  </w:style>
  <w:style w:type="character" w:styleId="UnresolvedMention">
    <w:name w:val="Unresolved Mention"/>
    <w:basedOn w:val="DefaultParagraphFont"/>
    <w:uiPriority w:val="99"/>
    <w:semiHidden/>
    <w:unhideWhenUsed/>
    <w:rsid w:val="00E46B36"/>
    <w:rPr>
      <w:color w:val="605E5C"/>
      <w:shd w:val="clear" w:color="auto" w:fill="E1DFDD"/>
    </w:rPr>
  </w:style>
  <w:style w:type="character" w:styleId="FollowedHyperlink">
    <w:name w:val="FollowedHyperlink"/>
    <w:basedOn w:val="DefaultParagraphFont"/>
    <w:uiPriority w:val="99"/>
    <w:semiHidden/>
    <w:unhideWhenUsed/>
    <w:rsid w:val="003A7DCD"/>
    <w:rPr>
      <w:color w:val="954F72" w:themeColor="followedHyperlink"/>
      <w:u w:val="single"/>
    </w:rPr>
  </w:style>
  <w:style w:type="table" w:styleId="TableGrid">
    <w:name w:val="Table Grid"/>
    <w:basedOn w:val="TableNormal"/>
    <w:uiPriority w:val="59"/>
    <w:rsid w:val="009A67F8"/>
    <w:pPr>
      <w:spacing w:after="0" w:line="240" w:lineRule="auto"/>
    </w:pPr>
    <w:rPr>
      <w:rFonts w:eastAsiaTheme="minorEastAsia"/>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447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6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605</Words>
  <Characters>3642</Characters>
  <Application>Microsoft Office Word</Application>
  <DocSecurity>0</DocSecurity>
  <Lines>70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Coleman</dc:creator>
  <cp:keywords/>
  <dc:description/>
  <cp:lastModifiedBy>Tia Bend</cp:lastModifiedBy>
  <cp:revision>4</cp:revision>
  <dcterms:created xsi:type="dcterms:W3CDTF">2026-06-10T13:34:00Z</dcterms:created>
  <dcterms:modified xsi:type="dcterms:W3CDTF">2026-06-11T09:07:00Z</dcterms:modified>
</cp:coreProperties>
</file>